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53C7" w14:textId="77777777" w:rsidR="00D82E70" w:rsidRPr="00847AFB" w:rsidRDefault="00D82E70">
      <w:pPr>
        <w:pStyle w:val="Kopfzeile"/>
        <w:tabs>
          <w:tab w:val="clear" w:pos="4819"/>
          <w:tab w:val="clear" w:pos="9071"/>
          <w:tab w:val="left" w:pos="7457"/>
        </w:tabs>
        <w:spacing w:line="240" w:lineRule="atLeast"/>
        <w:rPr>
          <w:sz w:val="26"/>
          <w:szCs w:val="26"/>
        </w:rPr>
        <w:sectPr w:rsidR="00D82E70" w:rsidRPr="00847AFB" w:rsidSect="00577DCF">
          <w:headerReference w:type="default" r:id="rId8"/>
          <w:footerReference w:type="default" r:id="rId9"/>
          <w:headerReference w:type="first" r:id="rId10"/>
          <w:footerReference w:type="first" r:id="rId11"/>
          <w:type w:val="continuous"/>
          <w:pgSz w:w="11907" w:h="16840" w:code="9"/>
          <w:pgMar w:top="1814" w:right="1134" w:bottom="680" w:left="1361" w:header="624" w:footer="261" w:gutter="0"/>
          <w:cols w:space="720"/>
          <w:titlePg/>
          <w:docGrid w:linePitch="299"/>
        </w:sectPr>
      </w:pPr>
    </w:p>
    <w:p w14:paraId="4130CF9E" w14:textId="49CEEC96" w:rsidR="0006223D" w:rsidRDefault="00BD4F50" w:rsidP="0006223D">
      <w:pPr>
        <w:spacing w:before="120" w:after="120" w:line="320" w:lineRule="atLeast"/>
        <w:ind w:right="2041"/>
        <w:rPr>
          <w:b/>
          <w:bCs/>
          <w:sz w:val="30"/>
          <w:szCs w:val="30"/>
        </w:rPr>
      </w:pPr>
      <w:r>
        <w:rPr>
          <w:b/>
          <w:bCs/>
          <w:sz w:val="30"/>
          <w:szCs w:val="30"/>
        </w:rPr>
        <w:t xml:space="preserve">Flexibler, effizienter, sicherer: </w:t>
      </w:r>
      <w:r w:rsidRPr="00BD4F50">
        <w:rPr>
          <w:b/>
          <w:bCs/>
          <w:sz w:val="30"/>
          <w:szCs w:val="30"/>
        </w:rPr>
        <w:t xml:space="preserve">MAN eBusse </w:t>
      </w:r>
      <w:r>
        <w:rPr>
          <w:b/>
          <w:bCs/>
          <w:sz w:val="30"/>
          <w:szCs w:val="30"/>
        </w:rPr>
        <w:t xml:space="preserve">ab 2025 </w:t>
      </w:r>
      <w:r w:rsidRPr="00BD4F50">
        <w:rPr>
          <w:b/>
          <w:bCs/>
          <w:sz w:val="30"/>
          <w:szCs w:val="30"/>
        </w:rPr>
        <w:t>mit neue</w:t>
      </w:r>
      <w:r>
        <w:rPr>
          <w:b/>
          <w:bCs/>
          <w:sz w:val="30"/>
          <w:szCs w:val="30"/>
        </w:rPr>
        <w:t>n</w:t>
      </w:r>
      <w:r w:rsidRPr="00BD4F50">
        <w:rPr>
          <w:b/>
          <w:bCs/>
          <w:sz w:val="30"/>
          <w:szCs w:val="30"/>
        </w:rPr>
        <w:t xml:space="preserve"> Batterie</w:t>
      </w:r>
      <w:r>
        <w:rPr>
          <w:b/>
          <w:bCs/>
          <w:sz w:val="30"/>
          <w:szCs w:val="30"/>
        </w:rPr>
        <w:t>n</w:t>
      </w:r>
      <w:r w:rsidRPr="00BD4F50">
        <w:rPr>
          <w:b/>
          <w:bCs/>
          <w:sz w:val="30"/>
          <w:szCs w:val="30"/>
        </w:rPr>
        <w:t xml:space="preserve"> aus eigener Produktion</w:t>
      </w:r>
    </w:p>
    <w:p w14:paraId="4C5CCC9D" w14:textId="77777777" w:rsidR="00BB5BB2" w:rsidRDefault="00BB5BB2" w:rsidP="00BB5BB2">
      <w:pPr>
        <w:pStyle w:val="Listenabsatz"/>
        <w:spacing w:before="120" w:after="120" w:line="320" w:lineRule="atLeast"/>
        <w:ind w:right="2041"/>
        <w:jc w:val="both"/>
        <w:rPr>
          <w:rFonts w:ascii="Arial" w:hAnsi="Arial" w:cs="Arial"/>
          <w:b/>
          <w:sz w:val="24"/>
          <w:szCs w:val="24"/>
        </w:rPr>
      </w:pPr>
    </w:p>
    <w:p w14:paraId="10712A11" w14:textId="6863811B" w:rsidR="00BD4F50" w:rsidRPr="00BD4F50" w:rsidRDefault="00BD4F50" w:rsidP="00BD4F50">
      <w:pPr>
        <w:pStyle w:val="Listenabsatz"/>
        <w:numPr>
          <w:ilvl w:val="0"/>
          <w:numId w:val="19"/>
        </w:numPr>
        <w:spacing w:before="120" w:after="120" w:line="320" w:lineRule="atLeast"/>
        <w:ind w:right="2041"/>
        <w:jc w:val="both"/>
        <w:rPr>
          <w:rFonts w:ascii="Arial" w:hAnsi="Arial" w:cs="Arial"/>
          <w:b/>
          <w:sz w:val="24"/>
          <w:szCs w:val="24"/>
        </w:rPr>
      </w:pPr>
      <w:r w:rsidRPr="00AE310F">
        <w:rPr>
          <w:rFonts w:ascii="Arial" w:hAnsi="Arial" w:cs="Arial"/>
          <w:b/>
          <w:sz w:val="24"/>
          <w:szCs w:val="24"/>
        </w:rPr>
        <w:t xml:space="preserve">Simplifying Business: </w:t>
      </w:r>
      <w:r w:rsidR="00C469D5">
        <w:rPr>
          <w:rFonts w:ascii="Arial" w:hAnsi="Arial" w:cs="Arial"/>
          <w:b/>
          <w:sz w:val="24"/>
          <w:szCs w:val="24"/>
        </w:rPr>
        <w:t xml:space="preserve">MAN </w:t>
      </w:r>
      <w:r>
        <w:rPr>
          <w:rFonts w:ascii="Arial" w:hAnsi="Arial" w:cs="Arial"/>
          <w:b/>
          <w:sz w:val="24"/>
          <w:szCs w:val="24"/>
        </w:rPr>
        <w:t>eBus wird kontinuierlich auf Kundenbedürfnisse abgestimmt</w:t>
      </w:r>
      <w:r w:rsidR="00381FF2">
        <w:rPr>
          <w:rFonts w:ascii="Arial" w:hAnsi="Arial" w:cs="Arial"/>
          <w:b/>
          <w:sz w:val="24"/>
          <w:szCs w:val="24"/>
        </w:rPr>
        <w:t xml:space="preserve"> und weiterentwickelt</w:t>
      </w:r>
    </w:p>
    <w:p w14:paraId="45BDD50B" w14:textId="71641404" w:rsidR="0006223D" w:rsidRPr="00847AFB" w:rsidRDefault="006533BC"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Fast 3.000</w:t>
      </w:r>
      <w:r w:rsidR="00381FF2">
        <w:rPr>
          <w:rFonts w:asciiTheme="minorBidi" w:hAnsiTheme="minorBidi"/>
          <w:b/>
          <w:sz w:val="24"/>
          <w:szCs w:val="24"/>
        </w:rPr>
        <w:t xml:space="preserve"> </w:t>
      </w:r>
      <w:r>
        <w:rPr>
          <w:rFonts w:asciiTheme="minorBidi" w:hAnsiTheme="minorBidi"/>
          <w:b/>
          <w:sz w:val="24"/>
          <w:szCs w:val="24"/>
        </w:rPr>
        <w:t>produzierte</w:t>
      </w:r>
      <w:r w:rsidR="00381FF2">
        <w:rPr>
          <w:rFonts w:asciiTheme="minorBidi" w:hAnsiTheme="minorBidi"/>
          <w:b/>
          <w:sz w:val="24"/>
          <w:szCs w:val="24"/>
        </w:rPr>
        <w:t xml:space="preserve"> </w:t>
      </w:r>
      <w:r w:rsidR="00A055F1" w:rsidRPr="00A055F1">
        <w:rPr>
          <w:rFonts w:asciiTheme="minorBidi" w:hAnsiTheme="minorBidi"/>
          <w:b/>
          <w:sz w:val="24"/>
          <w:szCs w:val="24"/>
        </w:rPr>
        <w:t>Lion’s City E</w:t>
      </w:r>
      <w:r w:rsidR="00BD4F50">
        <w:rPr>
          <w:rFonts w:asciiTheme="minorBidi" w:hAnsiTheme="minorBidi"/>
          <w:b/>
          <w:sz w:val="24"/>
          <w:szCs w:val="24"/>
        </w:rPr>
        <w:t xml:space="preserve"> </w:t>
      </w:r>
      <w:r w:rsidR="00381FF2">
        <w:rPr>
          <w:rFonts w:asciiTheme="minorBidi" w:hAnsiTheme="minorBidi"/>
          <w:b/>
          <w:sz w:val="24"/>
          <w:szCs w:val="24"/>
        </w:rPr>
        <w:t>seit Markteinführung</w:t>
      </w:r>
    </w:p>
    <w:p w14:paraId="7271C9A0" w14:textId="1E649086" w:rsidR="0006223D" w:rsidRDefault="00BD4F50"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Modelljahr 2025: Neueste Batteriegeneration verspricht noch mehr Effizienz und Nachhaltigkeit</w:t>
      </w:r>
    </w:p>
    <w:p w14:paraId="762771A6" w14:textId="35143575" w:rsidR="00BD4F50" w:rsidRDefault="00BD4F50"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Batterien </w:t>
      </w:r>
      <w:r w:rsidR="00266142">
        <w:rPr>
          <w:rFonts w:asciiTheme="minorBidi" w:hAnsiTheme="minorBidi"/>
          <w:b/>
          <w:sz w:val="24"/>
          <w:szCs w:val="24"/>
        </w:rPr>
        <w:t>aus MAN</w:t>
      </w:r>
      <w:r w:rsidR="00CB56E7">
        <w:rPr>
          <w:rFonts w:asciiTheme="minorBidi" w:hAnsiTheme="minorBidi"/>
          <w:b/>
          <w:sz w:val="24"/>
          <w:szCs w:val="24"/>
        </w:rPr>
        <w:t>-</w:t>
      </w:r>
      <w:r w:rsidR="00266142">
        <w:rPr>
          <w:rFonts w:asciiTheme="minorBidi" w:hAnsiTheme="minorBidi"/>
          <w:b/>
          <w:sz w:val="24"/>
          <w:szCs w:val="24"/>
        </w:rPr>
        <w:t xml:space="preserve">Werk in Nürnberg </w:t>
      </w:r>
      <w:r>
        <w:rPr>
          <w:rFonts w:asciiTheme="minorBidi" w:hAnsiTheme="minorBidi"/>
          <w:b/>
          <w:sz w:val="24"/>
          <w:szCs w:val="24"/>
        </w:rPr>
        <w:t>sind leistungsfähiger, leichter und sicherer</w:t>
      </w:r>
    </w:p>
    <w:p w14:paraId="3217AE9E" w14:textId="63539A6D" w:rsidR="00106CAE" w:rsidRPr="00847AFB" w:rsidRDefault="007247A5" w:rsidP="0006223D">
      <w:pPr>
        <w:pStyle w:val="Listenabsatz"/>
        <w:numPr>
          <w:ilvl w:val="0"/>
          <w:numId w:val="19"/>
        </w:numPr>
        <w:spacing w:before="120" w:after="120" w:line="320" w:lineRule="atLeast"/>
        <w:ind w:right="2041"/>
        <w:rPr>
          <w:rFonts w:asciiTheme="minorBidi" w:hAnsiTheme="minorBidi"/>
          <w:b/>
          <w:sz w:val="24"/>
          <w:szCs w:val="24"/>
        </w:rPr>
      </w:pPr>
      <w:r>
        <w:rPr>
          <w:rFonts w:asciiTheme="minorBidi" w:hAnsiTheme="minorBidi"/>
          <w:b/>
          <w:sz w:val="24"/>
          <w:szCs w:val="24"/>
        </w:rPr>
        <w:t xml:space="preserve">Zukunftsfähiger </w:t>
      </w:r>
      <w:r w:rsidR="003D6D63">
        <w:rPr>
          <w:rFonts w:asciiTheme="minorBidi" w:hAnsiTheme="minorBidi"/>
          <w:b/>
          <w:sz w:val="24"/>
          <w:szCs w:val="24"/>
        </w:rPr>
        <w:t>E-</w:t>
      </w:r>
      <w:r>
        <w:rPr>
          <w:rFonts w:asciiTheme="minorBidi" w:hAnsiTheme="minorBidi"/>
          <w:b/>
          <w:sz w:val="24"/>
          <w:szCs w:val="24"/>
        </w:rPr>
        <w:t xml:space="preserve">Antrieb: </w:t>
      </w:r>
      <w:r w:rsidR="00CB56E7">
        <w:rPr>
          <w:rFonts w:asciiTheme="minorBidi" w:hAnsiTheme="minorBidi"/>
          <w:b/>
          <w:sz w:val="24"/>
          <w:szCs w:val="24"/>
        </w:rPr>
        <w:t>A</w:t>
      </w:r>
      <w:r w:rsidR="00106CAE">
        <w:rPr>
          <w:rFonts w:asciiTheme="minorBidi" w:hAnsiTheme="minorBidi"/>
          <w:b/>
          <w:sz w:val="24"/>
          <w:szCs w:val="24"/>
        </w:rPr>
        <w:t xml:space="preserve">lle wichtigen Komponenten im </w:t>
      </w:r>
      <w:r>
        <w:rPr>
          <w:rFonts w:asciiTheme="minorBidi" w:hAnsiTheme="minorBidi"/>
          <w:b/>
          <w:sz w:val="24"/>
          <w:szCs w:val="24"/>
        </w:rPr>
        <w:t>Lion’s City E</w:t>
      </w:r>
      <w:r w:rsidR="00106CAE">
        <w:rPr>
          <w:rFonts w:asciiTheme="minorBidi" w:hAnsiTheme="minorBidi"/>
          <w:b/>
          <w:sz w:val="24"/>
          <w:szCs w:val="24"/>
        </w:rPr>
        <w:t xml:space="preserve"> stammen nun aus eigenem Konzern</w:t>
      </w:r>
    </w:p>
    <w:p w14:paraId="56FFEB5A" w14:textId="77777777" w:rsidR="00B20009" w:rsidRDefault="00B20009" w:rsidP="00B20009">
      <w:pPr>
        <w:spacing w:line="360" w:lineRule="exact"/>
        <w:ind w:right="2041"/>
        <w:jc w:val="both"/>
      </w:pPr>
    </w:p>
    <w:p w14:paraId="617B6D81" w14:textId="63DAEE9F" w:rsidR="00E62103" w:rsidRDefault="00C97219" w:rsidP="001F2B2A">
      <w:pPr>
        <w:spacing w:line="360" w:lineRule="exact"/>
        <w:ind w:right="2041"/>
        <w:jc w:val="both"/>
      </w:pPr>
      <w:r>
        <w:t xml:space="preserve">Gemeinsam mit seinen Kunden entwickelt MAN den </w:t>
      </w:r>
      <w:r w:rsidR="001F2B2A">
        <w:t>vollelektrische</w:t>
      </w:r>
      <w:r>
        <w:t>n</w:t>
      </w:r>
      <w:r w:rsidR="001F2B2A">
        <w:t xml:space="preserve"> Stadtbus kontinuierlich</w:t>
      </w:r>
      <w:r>
        <w:t xml:space="preserve"> weiter</w:t>
      </w:r>
      <w:r w:rsidR="001F2B2A">
        <w:t xml:space="preserve">. </w:t>
      </w:r>
      <w:r w:rsidR="00266142">
        <w:t xml:space="preserve">Mit dem Modelljahr </w:t>
      </w:r>
      <w:r w:rsidR="001F2B2A">
        <w:t xml:space="preserve">2025 startet nun das </w:t>
      </w:r>
      <w:r w:rsidR="00266142">
        <w:t xml:space="preserve">nächste große </w:t>
      </w:r>
      <w:r w:rsidR="001F2B2A">
        <w:t>Produkt-Update des Lion</w:t>
      </w:r>
      <w:r w:rsidR="00CB56E7" w:rsidRPr="00CB56E7">
        <w:t>’</w:t>
      </w:r>
      <w:r w:rsidR="001F2B2A">
        <w:t xml:space="preserve">s City E. Das Highlight ist die neue Batteriegeneration </w:t>
      </w:r>
      <w:r w:rsidR="002A646B">
        <w:rPr>
          <w:rFonts w:cs="Arial"/>
          <w:color w:val="000000" w:themeColor="text1"/>
        </w:rPr>
        <w:t xml:space="preserve">mit neuester </w:t>
      </w:r>
      <w:r w:rsidR="002A646B" w:rsidRPr="006C7C77">
        <w:rPr>
          <w:bCs/>
          <w:color w:val="000000" w:themeColor="text1"/>
          <w:szCs w:val="22"/>
        </w:rPr>
        <w:t>Lithium-Ionen-Batterietechnologie (NMC)</w:t>
      </w:r>
      <w:r w:rsidR="002A646B">
        <w:rPr>
          <w:bCs/>
          <w:color w:val="000000" w:themeColor="text1"/>
          <w:szCs w:val="22"/>
        </w:rPr>
        <w:t xml:space="preserve"> </w:t>
      </w:r>
      <w:r w:rsidR="001F2B2A">
        <w:t xml:space="preserve">aus eigener MAN-Produktion in Nürnberg, die </w:t>
      </w:r>
      <w:r w:rsidR="00266142">
        <w:t>aktuell</w:t>
      </w:r>
      <w:r w:rsidR="001F2B2A">
        <w:t xml:space="preserve"> mit </w:t>
      </w:r>
      <w:r w:rsidR="001F2B2A" w:rsidRPr="002A646B">
        <w:rPr>
          <w:color w:val="000000" w:themeColor="text1"/>
        </w:rPr>
        <w:t xml:space="preserve">Kapazitäten von zunächst bis zu 50.000 Packs jährlich hochfährt. </w:t>
      </w:r>
      <w:r>
        <w:rPr>
          <w:color w:val="000000" w:themeColor="text1"/>
        </w:rPr>
        <w:t xml:space="preserve">Betreiber, Fahrer und Fahrgäste profitieren von </w:t>
      </w:r>
      <w:r>
        <w:t>noch mehr Effizienz, Sicherheit und Flexibilität</w:t>
      </w:r>
      <w:r>
        <w:rPr>
          <w:color w:val="000000" w:themeColor="text1"/>
        </w:rPr>
        <w:t xml:space="preserve">. </w:t>
      </w:r>
      <w:r w:rsidR="006533BC">
        <w:rPr>
          <w:color w:val="000000" w:themeColor="text1"/>
        </w:rPr>
        <w:t>Nach der Erstvorstellung beim UITP Summit</w:t>
      </w:r>
      <w:r w:rsidR="00BB5BB2">
        <w:rPr>
          <w:color w:val="000000" w:themeColor="text1"/>
        </w:rPr>
        <w:t xml:space="preserve"> </w:t>
      </w:r>
      <w:r w:rsidR="00A82C7C">
        <w:rPr>
          <w:color w:val="000000" w:themeColor="text1"/>
        </w:rPr>
        <w:t xml:space="preserve">feiert das Fahrzeug mit neuem MAN BatteryPack </w:t>
      </w:r>
      <w:r w:rsidR="006533BC">
        <w:rPr>
          <w:color w:val="000000" w:themeColor="text1"/>
        </w:rPr>
        <w:t xml:space="preserve">nun seine Messepremiere </w:t>
      </w:r>
      <w:r w:rsidR="00A82C7C">
        <w:rPr>
          <w:color w:val="000000" w:themeColor="text1"/>
        </w:rPr>
        <w:t>auf de</w:t>
      </w:r>
      <w:r w:rsidR="006533BC">
        <w:rPr>
          <w:color w:val="000000" w:themeColor="text1"/>
        </w:rPr>
        <w:t>r</w:t>
      </w:r>
      <w:r w:rsidR="00A82C7C">
        <w:rPr>
          <w:color w:val="000000" w:themeColor="text1"/>
        </w:rPr>
        <w:t xml:space="preserve"> </w:t>
      </w:r>
      <w:r w:rsidR="006533BC">
        <w:rPr>
          <w:color w:val="000000" w:themeColor="text1"/>
        </w:rPr>
        <w:t>Busworld Europe in Brüssel</w:t>
      </w:r>
      <w:r w:rsidR="00A82C7C">
        <w:rPr>
          <w:color w:val="000000" w:themeColor="text1"/>
        </w:rPr>
        <w:t>. D</w:t>
      </w:r>
      <w:r w:rsidR="00A82C7C" w:rsidRPr="00A82C7C">
        <w:rPr>
          <w:color w:val="000000" w:themeColor="text1"/>
        </w:rPr>
        <w:t xml:space="preserve">er Start der Serienproduktion ist </w:t>
      </w:r>
      <w:r w:rsidR="00A82C7C">
        <w:rPr>
          <w:color w:val="000000" w:themeColor="text1"/>
        </w:rPr>
        <w:t>ab dem vierten Quartal 2025</w:t>
      </w:r>
      <w:r w:rsidR="00A82C7C" w:rsidRPr="00A82C7C">
        <w:rPr>
          <w:color w:val="000000" w:themeColor="text1"/>
        </w:rPr>
        <w:t xml:space="preserve"> geplant</w:t>
      </w:r>
      <w:r w:rsidR="00A82C7C">
        <w:rPr>
          <w:color w:val="000000" w:themeColor="text1"/>
        </w:rPr>
        <w:t xml:space="preserve">. </w:t>
      </w:r>
      <w:r w:rsidR="00D156B9" w:rsidRPr="002A646B">
        <w:rPr>
          <w:color w:val="000000" w:themeColor="text1"/>
        </w:rPr>
        <w:t>„</w:t>
      </w:r>
      <w:r w:rsidR="00BD4F50">
        <w:rPr>
          <w:color w:val="000000" w:themeColor="text1"/>
        </w:rPr>
        <w:t>Im Modelljahr</w:t>
      </w:r>
      <w:r w:rsidR="00D43CA9" w:rsidRPr="002A646B">
        <w:rPr>
          <w:color w:val="000000" w:themeColor="text1"/>
        </w:rPr>
        <w:t xml:space="preserve"> 2024 </w:t>
      </w:r>
      <w:r w:rsidR="00BD4F50">
        <w:rPr>
          <w:color w:val="000000" w:themeColor="text1"/>
        </w:rPr>
        <w:t>haben wir unseren</w:t>
      </w:r>
      <w:r w:rsidR="00E62103" w:rsidRPr="002A646B">
        <w:rPr>
          <w:color w:val="000000" w:themeColor="text1"/>
        </w:rPr>
        <w:t xml:space="preserve"> eBus </w:t>
      </w:r>
      <w:r w:rsidR="00BD4F50">
        <w:rPr>
          <w:color w:val="000000" w:themeColor="text1"/>
        </w:rPr>
        <w:t>mit</w:t>
      </w:r>
      <w:r w:rsidR="00D43CA9">
        <w:t xml:space="preserve"> vielen </w:t>
      </w:r>
      <w:r w:rsidR="00E62103">
        <w:t xml:space="preserve">neuen und </w:t>
      </w:r>
      <w:r w:rsidR="00D43CA9">
        <w:t>smarten Features</w:t>
      </w:r>
      <w:r w:rsidR="00BD4F50">
        <w:t xml:space="preserve"> aufgewertet</w:t>
      </w:r>
      <w:r w:rsidR="00E62103">
        <w:t xml:space="preserve">“, sagt </w:t>
      </w:r>
      <w:r w:rsidR="007247A5">
        <w:t>Robert Katzer</w:t>
      </w:r>
      <w:r w:rsidR="004300F4">
        <w:t xml:space="preserve">, </w:t>
      </w:r>
      <w:r w:rsidR="007247A5">
        <w:t>Head of Sales &amp; Product Bus</w:t>
      </w:r>
      <w:r w:rsidR="004300F4">
        <w:t xml:space="preserve"> bei MAN Truck &amp; Bus,</w:t>
      </w:r>
      <w:r w:rsidR="00E62103">
        <w:t xml:space="preserve"> und ergänzt: „D</w:t>
      </w:r>
      <w:r w:rsidR="00D156B9">
        <w:t xml:space="preserve">ank des </w:t>
      </w:r>
      <w:r w:rsidR="00266142">
        <w:t xml:space="preserve">aktuellen </w:t>
      </w:r>
      <w:r w:rsidR="00D156B9">
        <w:t>Updates</w:t>
      </w:r>
      <w:r w:rsidR="00E62103">
        <w:t xml:space="preserve"> </w:t>
      </w:r>
      <w:r w:rsidR="00266142">
        <w:t>macht</w:t>
      </w:r>
      <w:r w:rsidR="00E62103">
        <w:t xml:space="preserve"> der Lion’s City E </w:t>
      </w:r>
      <w:r w:rsidR="00266142">
        <w:t>jetzt</w:t>
      </w:r>
      <w:r w:rsidR="00D156B9">
        <w:t xml:space="preserve"> </w:t>
      </w:r>
      <w:r w:rsidR="00E62103">
        <w:t xml:space="preserve">aber </w:t>
      </w:r>
      <w:r w:rsidR="00D156B9">
        <w:t>nochmals einen gewaltigen Sprung nach vorn</w:t>
      </w:r>
      <w:r w:rsidR="00A82C7C">
        <w:t>e</w:t>
      </w:r>
      <w:r w:rsidR="00266142">
        <w:t>.</w:t>
      </w:r>
      <w:r w:rsidR="00D156B9">
        <w:t>“</w:t>
      </w:r>
    </w:p>
    <w:p w14:paraId="257764A6" w14:textId="77777777" w:rsidR="00D156B9" w:rsidRDefault="00D156B9" w:rsidP="001F2B2A">
      <w:pPr>
        <w:spacing w:line="360" w:lineRule="exact"/>
        <w:ind w:right="2041"/>
        <w:jc w:val="both"/>
      </w:pPr>
    </w:p>
    <w:p w14:paraId="7F218F63" w14:textId="03DFCE61" w:rsidR="004300F4" w:rsidRPr="004300F4" w:rsidRDefault="004300F4" w:rsidP="001F2B2A">
      <w:pPr>
        <w:spacing w:line="360" w:lineRule="exact"/>
        <w:ind w:right="2041"/>
        <w:jc w:val="both"/>
        <w:rPr>
          <w:b/>
          <w:bCs/>
        </w:rPr>
      </w:pPr>
      <w:r>
        <w:rPr>
          <w:b/>
          <w:bCs/>
        </w:rPr>
        <w:t xml:space="preserve">Elektrisierend: </w:t>
      </w:r>
      <w:r w:rsidR="006533BC">
        <w:rPr>
          <w:b/>
          <w:bCs/>
        </w:rPr>
        <w:t>Fast</w:t>
      </w:r>
      <w:r w:rsidRPr="004300F4">
        <w:rPr>
          <w:b/>
          <w:bCs/>
        </w:rPr>
        <w:t xml:space="preserve"> </w:t>
      </w:r>
      <w:r w:rsidR="006533BC">
        <w:rPr>
          <w:b/>
          <w:bCs/>
        </w:rPr>
        <w:t>3.000</w:t>
      </w:r>
      <w:r w:rsidRPr="004300F4">
        <w:rPr>
          <w:b/>
          <w:bCs/>
        </w:rPr>
        <w:t xml:space="preserve"> MAN eBusse </w:t>
      </w:r>
      <w:r>
        <w:rPr>
          <w:b/>
          <w:bCs/>
        </w:rPr>
        <w:t>in Europa im Einsatz</w:t>
      </w:r>
    </w:p>
    <w:p w14:paraId="4AA435F4" w14:textId="798579A1" w:rsidR="00B20009" w:rsidRDefault="00B20009" w:rsidP="00B20009">
      <w:pPr>
        <w:spacing w:line="360" w:lineRule="exact"/>
        <w:ind w:right="2041"/>
        <w:jc w:val="both"/>
      </w:pPr>
      <w:r>
        <w:t>MAN verfolgt eine klare Zero-Emission-Strategie und ist bereits seit sechs Jahren erfolgreich mit der Lion’s City E</w:t>
      </w:r>
      <w:r w:rsidR="00CB56E7">
        <w:t>-</w:t>
      </w:r>
      <w:r>
        <w:t xml:space="preserve">Familie für den Stadt- und Überlandbereich unterwegs. Seit der Markteinführung </w:t>
      </w:r>
      <w:r w:rsidR="00CB56E7">
        <w:t xml:space="preserve">im Jahr </w:t>
      </w:r>
      <w:r w:rsidR="00C97219">
        <w:t xml:space="preserve">2019 </w:t>
      </w:r>
      <w:r w:rsidR="006533BC">
        <w:lastRenderedPageBreak/>
        <w:t>produzierte</w:t>
      </w:r>
      <w:r w:rsidR="004C5AEB">
        <w:t xml:space="preserve"> das Unternehmen </w:t>
      </w:r>
      <w:r w:rsidR="006533BC">
        <w:t>fast</w:t>
      </w:r>
      <w:r>
        <w:t xml:space="preserve"> </w:t>
      </w:r>
      <w:r w:rsidR="006533BC">
        <w:t>3.000</w:t>
      </w:r>
      <w:r>
        <w:t xml:space="preserve"> Elektrobusse, die im Alltagseinsatz bis heute über 100 Millionen Kilometer </w:t>
      </w:r>
      <w:r w:rsidR="006533BC">
        <w:t xml:space="preserve">auf europäischen Straßen </w:t>
      </w:r>
      <w:r w:rsidR="001A0D22">
        <w:t xml:space="preserve">lokal </w:t>
      </w:r>
      <w:r>
        <w:t xml:space="preserve">emissionsfrei zurückgelegt haben. </w:t>
      </w:r>
      <w:r w:rsidR="001A0D22" w:rsidRPr="001A0D22">
        <w:t>Allein im ersten Halbjahr 2025 betrug der Absatz 670 eBusse</w:t>
      </w:r>
      <w:r w:rsidR="00D03CC8">
        <w:t xml:space="preserve">. Das entspricht einem </w:t>
      </w:r>
      <w:r>
        <w:t>Anteil von mehr als 50 Prozent der von MAN in Europa abgesetzten Stadtbusse.</w:t>
      </w:r>
      <w:r w:rsidR="00D03CC8">
        <w:t xml:space="preserve"> Dieser Erfolg basiert maßgeblich auf dem breiten Sortiment an </w:t>
      </w:r>
      <w:r>
        <w:t>emissionsfreien Bussen</w:t>
      </w:r>
      <w:r w:rsidR="00D03CC8">
        <w:t xml:space="preserve">, das </w:t>
      </w:r>
      <w:r>
        <w:t>kontinuierlich aus</w:t>
      </w:r>
      <w:r w:rsidR="00D03CC8">
        <w:t xml:space="preserve">gebaut wird. So umfasst das </w:t>
      </w:r>
      <w:r w:rsidR="00C469D5">
        <w:t>MAN-Elektrobus</w:t>
      </w:r>
      <w:r w:rsidR="00D03CC8">
        <w:t>-Portfolio</w:t>
      </w:r>
      <w:r>
        <w:t xml:space="preserve"> wendige 10-Meter-</w:t>
      </w:r>
      <w:r w:rsidR="00C469D5">
        <w:t>Fahrzeuge</w:t>
      </w:r>
      <w:r>
        <w:t>, klassische 12-Meter-Solobuss</w:t>
      </w:r>
      <w:r w:rsidR="0008725A">
        <w:t>e</w:t>
      </w:r>
      <w:r>
        <w:t xml:space="preserve"> </w:t>
      </w:r>
      <w:r w:rsidR="00D03CC8">
        <w:t>und</w:t>
      </w:r>
      <w:r>
        <w:t xml:space="preserve"> 18-Meter-Gelenkbusse für maximale Kapazitätsanforderungen</w:t>
      </w:r>
      <w:r w:rsidR="00D03CC8">
        <w:t xml:space="preserve"> ebenso wie elektrische Low-Entry-Fahrzeuge für den </w:t>
      </w:r>
      <w:r>
        <w:t>Überlandverkehr</w:t>
      </w:r>
      <w:r w:rsidR="001A0D22">
        <w:t xml:space="preserve"> (in Klasse 1 und Klasse 2)</w:t>
      </w:r>
      <w:r w:rsidR="00D03CC8">
        <w:t xml:space="preserve">. </w:t>
      </w:r>
      <w:r w:rsidR="00276B8F">
        <w:t xml:space="preserve">Mit dem </w:t>
      </w:r>
      <w:r>
        <w:t xml:space="preserve">Lion’s Chassis E kann </w:t>
      </w:r>
      <w:r w:rsidR="00276B8F">
        <w:t>MAN</w:t>
      </w:r>
      <w:r>
        <w:t xml:space="preserve"> zudem Märkte außerhalb Europas mit umweltfreundlichen Mobilitätslösungen bedienen.</w:t>
      </w:r>
    </w:p>
    <w:p w14:paraId="306503DA" w14:textId="77777777" w:rsidR="00D03CC8" w:rsidRDefault="00D03CC8" w:rsidP="00B20009">
      <w:pPr>
        <w:spacing w:line="360" w:lineRule="exact"/>
        <w:ind w:right="2041"/>
        <w:jc w:val="both"/>
      </w:pPr>
    </w:p>
    <w:p w14:paraId="21566ED6" w14:textId="5DC7171E" w:rsidR="004300F4" w:rsidRPr="004300F4" w:rsidRDefault="004300F4" w:rsidP="00B20009">
      <w:pPr>
        <w:spacing w:line="360" w:lineRule="exact"/>
        <w:ind w:right="2041"/>
        <w:jc w:val="both"/>
        <w:rPr>
          <w:b/>
          <w:bCs/>
        </w:rPr>
      </w:pPr>
      <w:r>
        <w:rPr>
          <w:b/>
          <w:bCs/>
        </w:rPr>
        <w:t>Neue Batterien aus dem MAN</w:t>
      </w:r>
      <w:r w:rsidR="00F22676">
        <w:rPr>
          <w:b/>
          <w:bCs/>
        </w:rPr>
        <w:t>-</w:t>
      </w:r>
      <w:r>
        <w:rPr>
          <w:b/>
          <w:bCs/>
        </w:rPr>
        <w:t xml:space="preserve">Werk </w:t>
      </w:r>
      <w:r w:rsidR="00542E88">
        <w:rPr>
          <w:b/>
          <w:bCs/>
        </w:rPr>
        <w:t xml:space="preserve">in </w:t>
      </w:r>
      <w:r>
        <w:rPr>
          <w:b/>
          <w:bCs/>
        </w:rPr>
        <w:t>Nürnberg</w:t>
      </w:r>
    </w:p>
    <w:p w14:paraId="247E04A3" w14:textId="2090F4A2" w:rsidR="0008725A" w:rsidRDefault="0008725A" w:rsidP="00B20009">
      <w:pPr>
        <w:spacing w:line="360" w:lineRule="exact"/>
        <w:ind w:right="2041"/>
        <w:jc w:val="both"/>
      </w:pPr>
      <w:r>
        <w:t xml:space="preserve">Neben dem umfangreichen Portfolio ist ein weiterer wesentlicher Baustein für den Erfolg die kontinuierliche Weiterentwicklung des Lion’s City E. „Im Fokus aller Maßnahmen standen und stehen unsere Kunden, denen wir ein perfekt auf ihre Bedürfnisse zugeschnittenes Fahrzeug bieten wollen“, macht </w:t>
      </w:r>
      <w:r w:rsidR="007247A5">
        <w:t>Katzer</w:t>
      </w:r>
      <w:r>
        <w:t xml:space="preserve"> deutlich.</w:t>
      </w:r>
      <w:r w:rsidR="00116BB5">
        <w:t xml:space="preserve"> </w:t>
      </w:r>
      <w:r w:rsidR="006A6FE2">
        <w:t>„In diesem Jahr gehen wir mit der neuen MAN</w:t>
      </w:r>
      <w:r w:rsidR="00CB56E7">
        <w:t>-</w:t>
      </w:r>
      <w:r w:rsidR="006A6FE2">
        <w:t xml:space="preserve">Batteriegeneration </w:t>
      </w:r>
      <w:r w:rsidR="00EC0DFD">
        <w:t xml:space="preserve">den nächsten Schritt und </w:t>
      </w:r>
      <w:r w:rsidR="006A6FE2">
        <w:t xml:space="preserve">verbessern das bereits jetzt schon hervorragende Fahrzeugkonzept </w:t>
      </w:r>
      <w:r w:rsidR="00EC0DFD">
        <w:t xml:space="preserve">weiter. Das wird sich enorm positiv auf </w:t>
      </w:r>
      <w:r w:rsidR="0094031C">
        <w:t>Themen wie TCO, Sicherheit und Nachhaltigkeit auswirken</w:t>
      </w:r>
      <w:r w:rsidR="007247A5">
        <w:t>.“</w:t>
      </w:r>
    </w:p>
    <w:p w14:paraId="169A2035" w14:textId="77777777" w:rsidR="0094031C" w:rsidRDefault="0094031C" w:rsidP="00B20009">
      <w:pPr>
        <w:spacing w:line="360" w:lineRule="exact"/>
        <w:ind w:right="2041"/>
        <w:jc w:val="both"/>
      </w:pPr>
    </w:p>
    <w:p w14:paraId="73C0FF9D" w14:textId="0EE0B632" w:rsidR="003257B8" w:rsidRDefault="0094031C" w:rsidP="001C497D">
      <w:pPr>
        <w:spacing w:line="360" w:lineRule="exact"/>
        <w:ind w:right="2041"/>
        <w:jc w:val="both"/>
      </w:pPr>
      <w:r>
        <w:t xml:space="preserve">Die neuen Batterien, die </w:t>
      </w:r>
      <w:r w:rsidR="00C469D5">
        <w:t>künftig</w:t>
      </w:r>
      <w:r w:rsidR="00F609C3">
        <w:t xml:space="preserve"> </w:t>
      </w:r>
      <w:r w:rsidR="00B747AF">
        <w:t xml:space="preserve">in Großserie </w:t>
      </w:r>
      <w:r>
        <w:t>im MAN</w:t>
      </w:r>
      <w:r w:rsidR="00C469D5">
        <w:t>-</w:t>
      </w:r>
      <w:r>
        <w:t xml:space="preserve">Batteriewerk in Nürnberg produziert werden, sind effizienter, leichter und verfügen </w:t>
      </w:r>
      <w:r w:rsidR="000A26EC">
        <w:t>über ei</w:t>
      </w:r>
      <w:r w:rsidR="00116BB5">
        <w:t>n</w:t>
      </w:r>
      <w:r w:rsidR="000A26EC">
        <w:t xml:space="preserve">e </w:t>
      </w:r>
      <w:r>
        <w:t>erhöhte</w:t>
      </w:r>
      <w:r w:rsidR="000A26EC">
        <w:t xml:space="preserve"> </w:t>
      </w:r>
      <w:r>
        <w:t>Energiedichte sowie eine verbesserte Entladetiefe</w:t>
      </w:r>
      <w:r w:rsidR="00B747AF">
        <w:rPr>
          <w:bCs/>
          <w:szCs w:val="22"/>
        </w:rPr>
        <w:t>.</w:t>
      </w:r>
      <w:r>
        <w:t xml:space="preserve"> </w:t>
      </w:r>
      <w:r w:rsidR="00CB56E7">
        <w:t>Darum</w:t>
      </w:r>
      <w:r>
        <w:t xml:space="preserve"> </w:t>
      </w:r>
      <w:r w:rsidR="00A97A84">
        <w:t xml:space="preserve">braucht es trotz </w:t>
      </w:r>
      <w:r w:rsidR="00C469D5">
        <w:t xml:space="preserve">gleichbleibender oder gar </w:t>
      </w:r>
      <w:r w:rsidR="00A97A84">
        <w:t xml:space="preserve">gesteigerter Reichweite </w:t>
      </w:r>
      <w:r>
        <w:t xml:space="preserve">weniger Batteriepacks, was sich positiv auf die Fahrgastkapazität </w:t>
      </w:r>
      <w:r w:rsidR="00A97A84">
        <w:t xml:space="preserve">und damit auf die Gesamtbetriebskosten auswirkt. Auch weiterhin haben Kunden dank des modularen </w:t>
      </w:r>
      <w:r w:rsidR="00A97A84" w:rsidRPr="00C778D0">
        <w:t>Batterieansatzes die Möglichkeit, beim Lion</w:t>
      </w:r>
      <w:r w:rsidR="00CB56E7" w:rsidRPr="00C778D0">
        <w:t>’</w:t>
      </w:r>
      <w:r w:rsidR="00A97A84" w:rsidRPr="00C778D0">
        <w:t>s City 12 E und Lion</w:t>
      </w:r>
      <w:r w:rsidR="00CB56E7" w:rsidRPr="00C778D0">
        <w:t>’</w:t>
      </w:r>
      <w:r w:rsidR="00A97A84" w:rsidRPr="00C778D0">
        <w:t xml:space="preserve">s City 18 E die Batteriekapazität auf die individuellen Anforderungen abzustimmen. </w:t>
      </w:r>
      <w:r w:rsidR="00107AF9" w:rsidRPr="00C778D0">
        <w:t>Zum Start des Modelljahres stehen b</w:t>
      </w:r>
      <w:r w:rsidR="00A97A84" w:rsidRPr="00C778D0">
        <w:t xml:space="preserve">eim </w:t>
      </w:r>
      <w:r w:rsidR="00116BB5" w:rsidRPr="00C778D0">
        <w:t>12-Meter-Solobus</w:t>
      </w:r>
      <w:r w:rsidR="00A97A84" w:rsidRPr="00C778D0">
        <w:t xml:space="preserve"> vier oder fünf Batteriepacks </w:t>
      </w:r>
      <w:r w:rsidR="000A26EC" w:rsidRPr="00C778D0">
        <w:t xml:space="preserve">mit einer </w:t>
      </w:r>
      <w:r w:rsidR="001A0D22" w:rsidRPr="00C778D0">
        <w:t xml:space="preserve">installierten </w:t>
      </w:r>
      <w:r w:rsidR="000A26EC" w:rsidRPr="00C778D0">
        <w:t xml:space="preserve">Kapazität von 356 bzw. 445 kWh </w:t>
      </w:r>
      <w:r w:rsidR="00A97A84" w:rsidRPr="00C778D0">
        <w:t xml:space="preserve">und beim </w:t>
      </w:r>
      <w:r w:rsidR="00116BB5" w:rsidRPr="00C778D0">
        <w:t>Gelenkbus</w:t>
      </w:r>
      <w:r w:rsidR="00A97A84" w:rsidRPr="00C778D0">
        <w:t xml:space="preserve"> sechs oder sieben Batteriepacks </w:t>
      </w:r>
      <w:r w:rsidR="000A26EC" w:rsidRPr="00C778D0">
        <w:t xml:space="preserve">mit 534 bzw. 623 kWh </w:t>
      </w:r>
      <w:r w:rsidR="00A97A84" w:rsidRPr="00C778D0">
        <w:t xml:space="preserve">zur Auswahl. </w:t>
      </w:r>
      <w:r w:rsidR="00107AF9" w:rsidRPr="00C778D0">
        <w:t xml:space="preserve">Künftig </w:t>
      </w:r>
      <w:r w:rsidR="0006525F" w:rsidRPr="00C778D0">
        <w:t xml:space="preserve">soll eine </w:t>
      </w:r>
      <w:r w:rsidR="00107AF9" w:rsidRPr="00C778D0">
        <w:t>Konfiguration mit sechs Packs (Lion’s City 12 E) und acht Packs (Lion’s City 18 E)</w:t>
      </w:r>
      <w:r w:rsidR="0006525F" w:rsidRPr="00C778D0">
        <w:t xml:space="preserve"> das Angebot erweitern</w:t>
      </w:r>
      <w:r w:rsidR="00107AF9" w:rsidRPr="00C778D0">
        <w:t xml:space="preserve">. </w:t>
      </w:r>
      <w:r w:rsidR="00A97A84" w:rsidRPr="00C778D0">
        <w:t>Indem</w:t>
      </w:r>
      <w:r w:rsidR="00A97A84">
        <w:t xml:space="preserve"> </w:t>
      </w:r>
      <w:r w:rsidR="00A97A84">
        <w:lastRenderedPageBreak/>
        <w:t>Kunden die Wahl haben, können sie die eBusse perfekt auf ihre Anforderungen in punkto Fahrgastkapazität und R</w:t>
      </w:r>
      <w:r w:rsidR="0064384F">
        <w:t>ei</w:t>
      </w:r>
      <w:r w:rsidR="00A97A84">
        <w:t xml:space="preserve">chweite anpassen. Der </w:t>
      </w:r>
      <w:r w:rsidR="00116BB5">
        <w:t>Lion’s City 10 E</w:t>
      </w:r>
      <w:r w:rsidR="00A97A84">
        <w:t xml:space="preserve"> wird mit vier Batteriepacks </w:t>
      </w:r>
      <w:r w:rsidR="00116BB5">
        <w:t>(</w:t>
      </w:r>
      <w:r w:rsidR="000A26EC">
        <w:t>356 kWh</w:t>
      </w:r>
      <w:r w:rsidR="00116BB5">
        <w:t>)</w:t>
      </w:r>
      <w:r w:rsidR="000A26EC">
        <w:t xml:space="preserve"> ausgeliefert</w:t>
      </w:r>
      <w:r w:rsidR="00A97A84">
        <w:t>.</w:t>
      </w:r>
    </w:p>
    <w:p w14:paraId="7F228684" w14:textId="77777777" w:rsidR="003257B8" w:rsidRDefault="003257B8" w:rsidP="001C497D">
      <w:pPr>
        <w:spacing w:line="360" w:lineRule="exact"/>
        <w:ind w:right="2041"/>
        <w:jc w:val="both"/>
      </w:pPr>
    </w:p>
    <w:p w14:paraId="7D8EAB1D" w14:textId="04D647F7" w:rsidR="001C497D" w:rsidRDefault="00726F4C" w:rsidP="001C497D">
      <w:pPr>
        <w:spacing w:line="360" w:lineRule="exact"/>
        <w:ind w:right="2041"/>
        <w:jc w:val="both"/>
      </w:pPr>
      <w:r>
        <w:rPr>
          <w:bCs/>
          <w:szCs w:val="22"/>
        </w:rPr>
        <w:t>„D</w:t>
      </w:r>
      <w:r>
        <w:t xml:space="preserve">amit jeder Unternehmer den für sich idealen eBus bekommt, bieten wir </w:t>
      </w:r>
      <w:r w:rsidR="00116BB5">
        <w:t>auch weiterhin</w:t>
      </w:r>
      <w:r w:rsidR="002A5E7F">
        <w:t xml:space="preserve"> </w:t>
      </w:r>
      <w:r>
        <w:t xml:space="preserve">zwei Batterienutzungsstrategien für den Lion‘s City E an. </w:t>
      </w:r>
      <w:r w:rsidR="002A5E7F">
        <w:t>Neu a</w:t>
      </w:r>
      <w:r w:rsidR="00A97A84">
        <w:t xml:space="preserve">b dem Modelljahr 2025 </w:t>
      </w:r>
      <w:r w:rsidR="002A5E7F">
        <w:t xml:space="preserve">ist, dass man </w:t>
      </w:r>
      <w:r w:rsidR="00267DF2">
        <w:t>beide</w:t>
      </w:r>
      <w:r w:rsidR="002A5E7F">
        <w:t xml:space="preserve"> Nutzungsstrategien </w:t>
      </w:r>
      <w:r w:rsidR="00267DF2">
        <w:t>individuell</w:t>
      </w:r>
      <w:r w:rsidR="00EF5203">
        <w:t xml:space="preserve"> </w:t>
      </w:r>
      <w:r w:rsidR="00267DF2">
        <w:t>mit der gewünschten Batteriekapazität kombinieren kann</w:t>
      </w:r>
      <w:r w:rsidR="00EF5203">
        <w:t>. Kunden wird damit maximale Flexibilität geboten</w:t>
      </w:r>
      <w:r>
        <w:t xml:space="preserve">“, macht </w:t>
      </w:r>
      <w:r w:rsidR="004300F4">
        <w:rPr>
          <w:bCs/>
          <w:szCs w:val="22"/>
        </w:rPr>
        <w:t xml:space="preserve">Heinz Kiess, </w:t>
      </w:r>
      <w:r w:rsidR="004300F4" w:rsidRPr="00124D19">
        <w:rPr>
          <w:color w:val="000000" w:themeColor="text1"/>
        </w:rPr>
        <w:t>Leiter Produktmarketing Bus</w:t>
      </w:r>
      <w:r w:rsidR="004300F4">
        <w:rPr>
          <w:color w:val="000000" w:themeColor="text1"/>
        </w:rPr>
        <w:t>,</w:t>
      </w:r>
      <w:r w:rsidR="004300F4">
        <w:t xml:space="preserve"> </w:t>
      </w:r>
      <w:r>
        <w:t>deutlich</w:t>
      </w:r>
      <w:r w:rsidR="00A97A84">
        <w:t xml:space="preserve">. </w:t>
      </w:r>
      <w:r w:rsidR="001C497D">
        <w:t xml:space="preserve">Für besonders hohe Tagesreichweiten von bis zu 380 </w:t>
      </w:r>
      <w:r w:rsidR="00C469D5">
        <w:t>Kilometern</w:t>
      </w:r>
      <w:r w:rsidR="001C497D">
        <w:t xml:space="preserve"> gibt es die „Maximum Range“-Strategie. Dank eine</w:t>
      </w:r>
      <w:r w:rsidR="00FB0193">
        <w:t>r</w:t>
      </w:r>
      <w:r w:rsidR="001C497D" w:rsidRPr="007819BD">
        <w:t xml:space="preserve"> erweiterten </w:t>
      </w:r>
      <w:r w:rsidR="00FB0193">
        <w:t>Entladetiefe</w:t>
      </w:r>
      <w:r w:rsidR="001C497D" w:rsidRPr="007819BD">
        <w:t xml:space="preserve"> </w:t>
      </w:r>
      <w:r w:rsidR="001C497D">
        <w:t xml:space="preserve">von </w:t>
      </w:r>
      <w:r w:rsidR="00FB0193">
        <w:t xml:space="preserve">bis zu </w:t>
      </w:r>
      <w:r w:rsidR="001C497D">
        <w:t xml:space="preserve">90 Prozent </w:t>
      </w:r>
      <w:r w:rsidR="001C497D" w:rsidRPr="007819BD">
        <w:t xml:space="preserve">lässt sich pro Ladung </w:t>
      </w:r>
      <w:r w:rsidR="001C497D">
        <w:t xml:space="preserve">genug </w:t>
      </w:r>
      <w:r w:rsidR="001C497D" w:rsidRPr="007819BD">
        <w:t>Energie</w:t>
      </w:r>
      <w:r w:rsidR="001C497D">
        <w:t xml:space="preserve"> für größere Distanzen</w:t>
      </w:r>
      <w:r w:rsidR="001C497D" w:rsidRPr="007819BD">
        <w:t xml:space="preserve"> entnehmen.</w:t>
      </w:r>
      <w:r w:rsidR="001C497D">
        <w:t xml:space="preserve"> Für Betreiber</w:t>
      </w:r>
      <w:r w:rsidR="001C497D" w:rsidRPr="00D16B47">
        <w:t xml:space="preserve">, die während der </w:t>
      </w:r>
      <w:r w:rsidR="001C497D">
        <w:t>kompletten</w:t>
      </w:r>
      <w:r w:rsidR="001C497D" w:rsidRPr="00D16B47">
        <w:t xml:space="preserve"> Einsatzdauer ihrer </w:t>
      </w:r>
      <w:r w:rsidR="001C497D">
        <w:t xml:space="preserve">vollelektrischen </w:t>
      </w:r>
      <w:r w:rsidR="001C497D" w:rsidRPr="00D16B47">
        <w:t xml:space="preserve">Busse eine konstant zuverlässige Reichweite benötigen, eignet sich die Batterienutzungsstrategie </w:t>
      </w:r>
      <w:r w:rsidR="001C497D">
        <w:t>„</w:t>
      </w:r>
      <w:r w:rsidR="001C497D" w:rsidRPr="00D16B47">
        <w:t>Reliable Range</w:t>
      </w:r>
      <w:r w:rsidR="001C497D">
        <w:t>“</w:t>
      </w:r>
      <w:r w:rsidR="001C497D" w:rsidRPr="00D16B47">
        <w:t xml:space="preserve">. </w:t>
      </w:r>
      <w:r w:rsidR="00FB0193" w:rsidRPr="00FB0193">
        <w:t>Kontinuierlich angepasst an die Alterung der Batterie erweitert sich die Entladetiefe ausgehend von 65</w:t>
      </w:r>
      <w:r w:rsidR="00FB0193">
        <w:t xml:space="preserve"> Prozent</w:t>
      </w:r>
      <w:r w:rsidR="00FB0193" w:rsidRPr="00FB0193">
        <w:t xml:space="preserve"> über die Lebensdauer immer weiter</w:t>
      </w:r>
      <w:r w:rsidR="001C497D">
        <w:t xml:space="preserve">. So </w:t>
      </w:r>
      <w:r w:rsidR="001C497D" w:rsidRPr="00D16B47">
        <w:t xml:space="preserve">garantiert </w:t>
      </w:r>
      <w:r w:rsidR="001C497D">
        <w:t xml:space="preserve">sie </w:t>
      </w:r>
      <w:r w:rsidR="001C497D" w:rsidRPr="00D16B47">
        <w:t>über die gesamte Nutzungsdauer</w:t>
      </w:r>
      <w:r w:rsidR="001C497D">
        <w:t xml:space="preserve"> hinweg</w:t>
      </w:r>
      <w:r w:rsidR="001C497D" w:rsidRPr="00D16B47">
        <w:t xml:space="preserve"> eine gleich hohe Reichweite von bis zu 270 </w:t>
      </w:r>
      <w:r w:rsidR="001C497D">
        <w:t>Kilometern</w:t>
      </w:r>
      <w:r w:rsidR="001C497D" w:rsidRPr="00D16B47">
        <w:t xml:space="preserve"> unter günstigen Bedingungen.</w:t>
      </w:r>
      <w:r w:rsidR="006471A0">
        <w:t xml:space="preserve"> „</w:t>
      </w:r>
      <w:r w:rsidR="006471A0" w:rsidRPr="006471A0">
        <w:t>Damit ist der Lion‘s City</w:t>
      </w:r>
      <w:r w:rsidR="006471A0">
        <w:t xml:space="preserve"> </w:t>
      </w:r>
      <w:r w:rsidR="006471A0" w:rsidRPr="006471A0">
        <w:t xml:space="preserve">E für alle Linien </w:t>
      </w:r>
      <w:r w:rsidR="006471A0">
        <w:t xml:space="preserve">und alle Einsatzszenarien </w:t>
      </w:r>
      <w:r w:rsidR="006471A0" w:rsidRPr="006471A0">
        <w:t>im Stadtverkehr optimal geeignet</w:t>
      </w:r>
      <w:r w:rsidR="006471A0">
        <w:t>“, so Kiess.</w:t>
      </w:r>
    </w:p>
    <w:p w14:paraId="25C515AB" w14:textId="77777777" w:rsidR="00BB5BB2" w:rsidRDefault="00BB5BB2" w:rsidP="001C497D">
      <w:pPr>
        <w:spacing w:line="360" w:lineRule="exact"/>
        <w:ind w:right="2041"/>
        <w:jc w:val="both"/>
      </w:pPr>
    </w:p>
    <w:p w14:paraId="273D197B" w14:textId="493D9B4F" w:rsidR="004300F4" w:rsidRPr="004300F4" w:rsidRDefault="004300F4" w:rsidP="001C497D">
      <w:pPr>
        <w:spacing w:line="360" w:lineRule="exact"/>
        <w:ind w:right="2041"/>
        <w:jc w:val="both"/>
        <w:rPr>
          <w:b/>
          <w:bCs/>
        </w:rPr>
      </w:pPr>
      <w:r w:rsidRPr="004300F4">
        <w:rPr>
          <w:b/>
          <w:bCs/>
        </w:rPr>
        <w:t>Effizienter, sicherer und nachhaltiger</w:t>
      </w:r>
    </w:p>
    <w:p w14:paraId="20A6077C" w14:textId="1EBD89FD" w:rsidR="001C497D" w:rsidRDefault="003257B8" w:rsidP="00B97017">
      <w:pPr>
        <w:spacing w:line="360" w:lineRule="exact"/>
        <w:ind w:right="2041"/>
        <w:jc w:val="both"/>
      </w:pPr>
      <w:r>
        <w:t xml:space="preserve">Die neuen Batterien sind aber nicht nur effizienter, sondern auch sicherer. </w:t>
      </w:r>
      <w:r w:rsidR="00F609C3" w:rsidRPr="00F609C3">
        <w:t>MAN setzt in seinen Batterien auf eine NMC-Zellchemie („Nickel-Mangan-Cobalt“), die speziell an den Betrieb von Nutzfahrzeugen angepasst wurde. Das Batteriemanagementsystem (BMS</w:t>
      </w:r>
      <w:r w:rsidR="00BB5BB2">
        <w:t>)</w:t>
      </w:r>
      <w:r w:rsidR="00F609C3" w:rsidRPr="00F609C3">
        <w:t xml:space="preserve"> überwacht im Betrieb kontinuierlich den Zustand der Zellen. Kommt es b</w:t>
      </w:r>
      <w:r w:rsidR="00BB5BB2">
        <w:t>eispielsweise</w:t>
      </w:r>
      <w:r w:rsidR="00F609C3" w:rsidRPr="00F609C3">
        <w:t xml:space="preserve"> zu einem unvorhergesehenen Ereignis, sorgt es durch interne Maßnahmen für einen sicheren Zustand. Bei einem Unfall trennt das BMS die Batterie sofort vom Rest des Fahrzeugs (Hochvolt-Notabschaltung). Außerdem hält es die Batteriezellen mithilfe eines intelligenten Heiz- und Kühlsystems immer in einem optimalen Temperaturbereich.</w:t>
      </w:r>
    </w:p>
    <w:p w14:paraId="6432BEB6" w14:textId="77777777" w:rsidR="00B97017" w:rsidRDefault="00B97017" w:rsidP="00B97017">
      <w:pPr>
        <w:spacing w:line="360" w:lineRule="exact"/>
        <w:ind w:right="2041"/>
        <w:jc w:val="both"/>
      </w:pPr>
    </w:p>
    <w:p w14:paraId="5558CD30" w14:textId="2AB4B0A9" w:rsidR="00B97017" w:rsidRDefault="00267DF2" w:rsidP="00B97017">
      <w:pPr>
        <w:spacing w:line="360" w:lineRule="exact"/>
        <w:ind w:right="2041"/>
        <w:jc w:val="both"/>
      </w:pPr>
      <w:r>
        <w:rPr>
          <w:bCs/>
          <w:color w:val="000000" w:themeColor="text1"/>
          <w:szCs w:val="22"/>
        </w:rPr>
        <w:t>Themen wie</w:t>
      </w:r>
      <w:r w:rsidRPr="006C7C77">
        <w:rPr>
          <w:bCs/>
          <w:color w:val="000000" w:themeColor="text1"/>
          <w:szCs w:val="22"/>
        </w:rPr>
        <w:t xml:space="preserve"> Sicherheit, Energiegehalt unter Berücksichtigung von Gewicht und Platzangebot, Robustheit und Kosten </w:t>
      </w:r>
      <w:r>
        <w:rPr>
          <w:bCs/>
          <w:color w:val="000000" w:themeColor="text1"/>
          <w:szCs w:val="22"/>
        </w:rPr>
        <w:t xml:space="preserve">standen und stehen bei der </w:t>
      </w:r>
      <w:r>
        <w:rPr>
          <w:bCs/>
          <w:color w:val="000000" w:themeColor="text1"/>
          <w:szCs w:val="22"/>
        </w:rPr>
        <w:lastRenderedPageBreak/>
        <w:t>Entwicklung der MAN</w:t>
      </w:r>
      <w:r w:rsidR="00C469D5">
        <w:rPr>
          <w:bCs/>
          <w:color w:val="000000" w:themeColor="text1"/>
          <w:szCs w:val="22"/>
        </w:rPr>
        <w:t>-</w:t>
      </w:r>
      <w:r>
        <w:rPr>
          <w:bCs/>
          <w:color w:val="000000" w:themeColor="text1"/>
          <w:szCs w:val="22"/>
        </w:rPr>
        <w:t>Batterietechnologie im Mittelpunkt</w:t>
      </w:r>
      <w:r w:rsidRPr="006C7C77">
        <w:rPr>
          <w:bCs/>
          <w:color w:val="000000" w:themeColor="text1"/>
          <w:szCs w:val="22"/>
        </w:rPr>
        <w:t>.</w:t>
      </w:r>
      <w:r>
        <w:rPr>
          <w:bCs/>
          <w:color w:val="000000" w:themeColor="text1"/>
          <w:szCs w:val="22"/>
        </w:rPr>
        <w:t xml:space="preserve"> Aber auch die Themen Nachhaltigkeit, Nachnutzung und Recycling spielen eine zentrale Rolle. </w:t>
      </w:r>
      <w:r w:rsidRPr="003D4247">
        <w:t>Das Ziel ist es, im ersten Schritt das Leben der Batterien zu verlängern und wenn das nicht mehr möglich ist, die darin enthaltenen Rohstoffe zu recyceln.</w:t>
      </w:r>
      <w:r>
        <w:t xml:space="preserve"> Die Betrachtung beginnt dabei für MAN mit dem ersten Leben der Batterie im Fahrzeug: Hier liegt der Fokus auf einer besonders langen Lebensdauer der Batterien. „Dank neuer Erkenntnisse und kontinuierlicher Weiterentwicklung ist es nun möglich, dass Kunden mit unseren Batterien über deren Lebensdauer von bis zu 14 Jahren insgesamt </w:t>
      </w:r>
      <w:r w:rsidR="00EE34AB">
        <w:t xml:space="preserve">eine </w:t>
      </w:r>
      <w:r>
        <w:t xml:space="preserve">Million </w:t>
      </w:r>
      <w:r w:rsidR="00F22676">
        <w:t>Kilometer</w:t>
      </w:r>
      <w:r>
        <w:t xml:space="preserve"> zurücklegen können“, sagt Kiess. </w:t>
      </w:r>
      <w:r w:rsidR="00004B2D">
        <w:t>Ermöglicht wird das durch die hohe Zyklenstabilität der optimierten MAN</w:t>
      </w:r>
      <w:r w:rsidR="002E5B35">
        <w:t>-</w:t>
      </w:r>
      <w:r w:rsidR="00004B2D">
        <w:t>Zelltechnologie sowie dem intelligente</w:t>
      </w:r>
      <w:r w:rsidR="006471A0">
        <w:t>n</w:t>
      </w:r>
      <w:r w:rsidR="00004B2D">
        <w:t xml:space="preserve"> Batteriemanagement, das die Batterien vor unnötiger Belastung schützt und so eine vorzeitige Alterung verhindert. </w:t>
      </w:r>
      <w:r w:rsidR="00953213">
        <w:t xml:space="preserve">Für Nachhaltigkeit sorgt zudem </w:t>
      </w:r>
      <w:r>
        <w:t xml:space="preserve">eine möglichst </w:t>
      </w:r>
      <w:r w:rsidR="00953213">
        <w:t xml:space="preserve">effiziente </w:t>
      </w:r>
      <w:r>
        <w:t xml:space="preserve">und ressourcenschonende </w:t>
      </w:r>
      <w:r w:rsidR="00953213">
        <w:t>Fertigung im MAN</w:t>
      </w:r>
      <w:r w:rsidR="002E5B35">
        <w:t>-</w:t>
      </w:r>
      <w:r w:rsidR="00953213">
        <w:t xml:space="preserve">Werk in Nürnberg. Dank dem </w:t>
      </w:r>
      <w:r w:rsidR="00953213" w:rsidRPr="00953213">
        <w:t>Ausbau einer geschlossenen Kreislaufwirtschaft (Closed Loop)</w:t>
      </w:r>
      <w:r w:rsidR="00953213">
        <w:t xml:space="preserve"> und etablierten Recyclingverfahren </w:t>
      </w:r>
      <w:r>
        <w:t>können bis zu</w:t>
      </w:r>
      <w:r w:rsidR="00953213">
        <w:t xml:space="preserve"> 96 Prozent</w:t>
      </w:r>
      <w:r>
        <w:t xml:space="preserve"> der Batterien wiederverwertet werden</w:t>
      </w:r>
      <w:r w:rsidR="00953213">
        <w:t xml:space="preserve">. </w:t>
      </w:r>
      <w:r w:rsidR="00953213" w:rsidRPr="00953213">
        <w:t xml:space="preserve">Zukünftige gesetzliche Anforderungen werden </w:t>
      </w:r>
      <w:r w:rsidR="00953213">
        <w:t xml:space="preserve">damit </w:t>
      </w:r>
      <w:r w:rsidR="00953213" w:rsidRPr="00953213">
        <w:t>bereits heute übertroffen.</w:t>
      </w:r>
      <w:r w:rsidR="00953213">
        <w:t xml:space="preserve"> </w:t>
      </w:r>
    </w:p>
    <w:p w14:paraId="5E51D968" w14:textId="77777777" w:rsidR="004A3C95" w:rsidRDefault="004A3C95" w:rsidP="00B97017">
      <w:pPr>
        <w:spacing w:line="360" w:lineRule="exact"/>
        <w:ind w:right="2041"/>
        <w:jc w:val="both"/>
      </w:pPr>
    </w:p>
    <w:p w14:paraId="46C39B83" w14:textId="6B4E743A" w:rsidR="004300F4" w:rsidRPr="004300F4" w:rsidRDefault="003D6D63" w:rsidP="00B97017">
      <w:pPr>
        <w:spacing w:line="360" w:lineRule="exact"/>
        <w:ind w:right="2041"/>
        <w:jc w:val="both"/>
        <w:rPr>
          <w:b/>
          <w:bCs/>
        </w:rPr>
      </w:pPr>
      <w:r w:rsidRPr="004300F4">
        <w:rPr>
          <w:b/>
          <w:bCs/>
        </w:rPr>
        <w:t>Alle wichtigen Komponenten</w:t>
      </w:r>
      <w:r w:rsidR="004300F4" w:rsidRPr="004300F4">
        <w:rPr>
          <w:b/>
          <w:bCs/>
        </w:rPr>
        <w:t xml:space="preserve"> im eBus sind „Made by MAN“</w:t>
      </w:r>
    </w:p>
    <w:p w14:paraId="58463F29" w14:textId="14998F62" w:rsidR="00FD3670" w:rsidRPr="00847AFB" w:rsidRDefault="004A3C95" w:rsidP="0026330D">
      <w:pPr>
        <w:spacing w:line="360" w:lineRule="exact"/>
        <w:ind w:right="2041"/>
        <w:jc w:val="both"/>
        <w:rPr>
          <w:bCs/>
          <w:szCs w:val="22"/>
        </w:rPr>
      </w:pPr>
      <w:r>
        <w:t xml:space="preserve">„Indem wir </w:t>
      </w:r>
      <w:r w:rsidR="00EF5203">
        <w:t xml:space="preserve">ab 2025 </w:t>
      </w:r>
      <w:r>
        <w:t xml:space="preserve">unsere eigenen </w:t>
      </w:r>
      <w:r w:rsidR="00F35915">
        <w:t>MAN-</w:t>
      </w:r>
      <w:r>
        <w:t xml:space="preserve">Batterien </w:t>
      </w:r>
      <w:r w:rsidR="00B747AF">
        <w:t>nutzen</w:t>
      </w:r>
      <w:r>
        <w:t xml:space="preserve">, </w:t>
      </w:r>
      <w:r w:rsidR="00EF5203">
        <w:t>kommen</w:t>
      </w:r>
      <w:r>
        <w:t xml:space="preserve"> </w:t>
      </w:r>
      <w:r w:rsidR="00EF5203">
        <w:t xml:space="preserve">nun </w:t>
      </w:r>
      <w:r>
        <w:t xml:space="preserve">alle wichtigen </w:t>
      </w:r>
      <w:r w:rsidR="00B747AF">
        <w:t xml:space="preserve">Komponenten </w:t>
      </w:r>
      <w:r>
        <w:t xml:space="preserve">unserer eBusse </w:t>
      </w:r>
      <w:r w:rsidR="00BD3291">
        <w:t xml:space="preserve">aus dem Konzern“, erklärt </w:t>
      </w:r>
      <w:r w:rsidR="00F35915">
        <w:t>Robert Katzer</w:t>
      </w:r>
      <w:r w:rsidR="00BD3291">
        <w:t>.</w:t>
      </w:r>
      <w:r w:rsidR="00B747AF">
        <w:t xml:space="preserve"> So basiert die </w:t>
      </w:r>
      <w:r w:rsidR="00F35915">
        <w:t>im Modelljahr 2024 eingeführte</w:t>
      </w:r>
      <w:r w:rsidR="00B747AF">
        <w:t xml:space="preserve"> Elektronikplattform grundlegend auf dem erprobten Technologiebaukasten der Truck-Baureihen von MAN. </w:t>
      </w:r>
      <w:r w:rsidR="00F35915">
        <w:t>Elektrischer Motor</w:t>
      </w:r>
      <w:r w:rsidR="00B747AF">
        <w:t xml:space="preserve"> und Getriebe</w:t>
      </w:r>
      <w:r w:rsidR="00EF5203">
        <w:t xml:space="preserve"> stammen aus der T</w:t>
      </w:r>
      <w:r w:rsidR="00F35915">
        <w:t xml:space="preserve">RATON </w:t>
      </w:r>
      <w:r w:rsidR="00EF5203">
        <w:t>G</w:t>
      </w:r>
      <w:r w:rsidR="002E5B35">
        <w:t>ROUP</w:t>
      </w:r>
      <w:r w:rsidR="00EF5203">
        <w:t xml:space="preserve">. </w:t>
      </w:r>
      <w:r w:rsidR="008642B6">
        <w:t>„Auf diese Weise können wir höchste Qualität und eine kontinuierliche Weiterentwicklung der Komponenten gewährleisten – eine wichtige Basis, um unser Ziel zu erreichen: Bis 2030 wollen wir bis zu 90 Prozent unserer Busse in Europa mit Batterieantrieb ausliefern.“</w:t>
      </w:r>
      <w:r w:rsidR="00103B1E">
        <w:t xml:space="preserve"> </w:t>
      </w:r>
      <w:r w:rsidR="002A646B">
        <w:t>Damit folgt MAN de</w:t>
      </w:r>
      <w:r w:rsidR="00106CAE">
        <w:t>m</w:t>
      </w:r>
      <w:r w:rsidR="002A646B">
        <w:t xml:space="preserve"> eigenen Anspruch, aber auch dem Kundenwunsch </w:t>
      </w:r>
      <w:r w:rsidR="00B20009">
        <w:t>nach nachhaltiger Mobilität</w:t>
      </w:r>
      <w:r w:rsidR="002A646B">
        <w:t>: R</w:t>
      </w:r>
      <w:r w:rsidR="00B20009">
        <w:t xml:space="preserve">und 70 Prozent der Ausschreibungen europäischer Städte fordern mittlerweile elektrische Busse. </w:t>
      </w:r>
      <w:r w:rsidR="00D16CEA">
        <w:t>„Das ist eine tolle Entwicklung. Um diese weiter voranzubringen, werden wir auch künftig unseren MAN Lion</w:t>
      </w:r>
      <w:r w:rsidR="00EE34AB" w:rsidRPr="00EE34AB">
        <w:t>’</w:t>
      </w:r>
      <w:r w:rsidR="00D16CEA">
        <w:t>s City E kontinuierlich weiter vorantreiben und Unternehmen bei der Umstellung auf eMobilität bestmöglich unterstützen“, sagt Heinz Kiess.</w:t>
      </w:r>
    </w:p>
    <w:sectPr w:rsidR="00FD3670" w:rsidRPr="00847AFB" w:rsidSect="00C664EC">
      <w:headerReference w:type="default" r:id="rId12"/>
      <w:type w:val="continuous"/>
      <w:pgSz w:w="11907" w:h="16840" w:code="9"/>
      <w:pgMar w:top="1814" w:right="1134" w:bottom="680" w:left="1361" w:header="624" w:footer="34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E196B" w14:textId="77777777" w:rsidR="00A033A8" w:rsidRDefault="00A033A8">
      <w:r>
        <w:separator/>
      </w:r>
    </w:p>
  </w:endnote>
  <w:endnote w:type="continuationSeparator" w:id="0">
    <w:p w14:paraId="71FB0AC5" w14:textId="77777777" w:rsidR="00A033A8" w:rsidRDefault="00A0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ttergothi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71AAF" w14:textId="77777777" w:rsidR="003D3836" w:rsidRDefault="003D3836"/>
  <w:tbl>
    <w:tblPr>
      <w:tblStyle w:val="Tabellenraster"/>
      <w:tblW w:w="5646" w:type="dxa"/>
      <w:tblInd w:w="-113" w:type="dxa"/>
      <w:tblLook w:val="04A0" w:firstRow="1" w:lastRow="0" w:firstColumn="1" w:lastColumn="0" w:noHBand="0" w:noVBand="1"/>
    </w:tblPr>
    <w:tblGrid>
      <w:gridCol w:w="5646"/>
    </w:tblGrid>
    <w:tr w:rsidR="00116BB5" w:rsidRPr="00381FF2" w14:paraId="720321CE" w14:textId="77777777" w:rsidTr="00116BB5">
      <w:trPr>
        <w:trHeight w:val="282"/>
      </w:trPr>
      <w:tc>
        <w:tcPr>
          <w:tcW w:w="5646" w:type="dxa"/>
          <w:tcBorders>
            <w:top w:val="nil"/>
            <w:left w:val="nil"/>
            <w:bottom w:val="nil"/>
            <w:right w:val="nil"/>
          </w:tcBorders>
        </w:tcPr>
        <w:p w14:paraId="61976AE3" w14:textId="65A0342F" w:rsidR="00116BB5" w:rsidRPr="003D3836" w:rsidRDefault="00116BB5"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Pr>
              <w:rStyle w:val="Seitenzahl"/>
              <w:noProof/>
              <w:sz w:val="14"/>
              <w:szCs w:val="14"/>
              <w:lang w:val="en-US"/>
            </w:rPr>
            <w:t>2</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Pr>
              <w:rStyle w:val="Seitenzahl"/>
              <w:noProof/>
              <w:sz w:val="14"/>
              <w:szCs w:val="14"/>
              <w:lang w:val="en-US"/>
            </w:rPr>
            <w:t>2</w:t>
          </w:r>
          <w:r>
            <w:rPr>
              <w:rStyle w:val="Seitenzahl"/>
              <w:sz w:val="14"/>
              <w:szCs w:val="14"/>
            </w:rPr>
            <w:fldChar w:fldCharType="end"/>
          </w:r>
        </w:p>
      </w:tc>
    </w:tr>
  </w:tbl>
  <w:p w14:paraId="7D34BEE3" w14:textId="77777777" w:rsidR="00365FB7" w:rsidRPr="00C664EC" w:rsidRDefault="00365FB7">
    <w:pPr>
      <w:pStyle w:val="Fuzeile"/>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3988" w14:textId="6F8CC7AB" w:rsidR="00005296" w:rsidRDefault="00005296" w:rsidP="00005296">
    <w:pPr>
      <w:spacing w:line="240" w:lineRule="exact"/>
      <w:ind w:right="2041"/>
      <w:jc w:val="both"/>
      <w:rPr>
        <w:rFonts w:cs="Arial"/>
        <w:color w:val="000000"/>
        <w:sz w:val="14"/>
        <w:szCs w:val="14"/>
      </w:rPr>
    </w:pPr>
  </w:p>
  <w:p w14:paraId="622F1343" w14:textId="4874132C" w:rsidR="00C91B5D" w:rsidRPr="00C923DD" w:rsidRDefault="00C923DD" w:rsidP="008060EF">
    <w:pPr>
      <w:spacing w:after="120" w:line="220" w:lineRule="exact"/>
      <w:ind w:right="2041"/>
      <w:jc w:val="both"/>
      <w:rPr>
        <w:bCs/>
        <w:sz w:val="14"/>
        <w:szCs w:val="14"/>
      </w:rPr>
    </w:pPr>
    <w:r w:rsidRPr="00C923DD">
      <w:rPr>
        <w:rFonts w:cs="Arial"/>
        <w:bCs/>
        <w:noProof/>
        <w:color w:val="000000"/>
        <w:sz w:val="14"/>
        <w:szCs w:val="14"/>
        <w:lang w:eastAsia="zh-CN"/>
      </w:rPr>
      <w:t>MAN Truck &amp; Bus ist einer der führenden europäischen Nutzfahrzeughersteller und Anbieter von Transportlösungen mit jährlich rund 13,7 Milliarden Euro Umsatz (2024). Das Produktportfolio umfasst Lkw und Busse mit Diesel- und Zero-Emission-Antrieben, Transporter, Diesel- und Gasmotoren sowie Dienstleistungen rund um Personenbeförderung und Gütertransport. MAN Truck &amp; Bus ist ein Unternehmen der TRATON GROUP und beschäftigt weltweit ca. 33 000 Mitarbeiterinnen und Mitarbeiter. </w:t>
    </w:r>
  </w:p>
  <w:tbl>
    <w:tblPr>
      <w:tblStyle w:val="Tabellenraster"/>
      <w:tblW w:w="9639" w:type="dxa"/>
      <w:tblInd w:w="-113" w:type="dxa"/>
      <w:tblLook w:val="04A0" w:firstRow="1" w:lastRow="0" w:firstColumn="1" w:lastColumn="0" w:noHBand="0" w:noVBand="1"/>
    </w:tblPr>
    <w:tblGrid>
      <w:gridCol w:w="5646"/>
      <w:gridCol w:w="3993"/>
    </w:tblGrid>
    <w:tr w:rsidR="003D3836" w:rsidRPr="009C1617" w14:paraId="473F626E" w14:textId="77777777" w:rsidTr="00DD64AC">
      <w:trPr>
        <w:trHeight w:val="282"/>
      </w:trPr>
      <w:tc>
        <w:tcPr>
          <w:tcW w:w="5630" w:type="dxa"/>
          <w:tcBorders>
            <w:top w:val="nil"/>
            <w:left w:val="nil"/>
            <w:bottom w:val="nil"/>
            <w:right w:val="nil"/>
          </w:tcBorders>
        </w:tcPr>
        <w:p w14:paraId="4302CAE1" w14:textId="176316D0" w:rsidR="003D3836" w:rsidRPr="003D3836" w:rsidRDefault="00C664EC" w:rsidP="003D3836">
          <w:pPr>
            <w:rPr>
              <w:sz w:val="14"/>
              <w:szCs w:val="14"/>
              <w:lang w:val="en-US"/>
            </w:rPr>
          </w:pPr>
          <w:r w:rsidRPr="003D3836">
            <w:rPr>
              <w:sz w:val="14"/>
              <w:szCs w:val="14"/>
              <w:lang w:val="en-US"/>
            </w:rPr>
            <w:t xml:space="preserve">Seite </w:t>
          </w:r>
          <w:r>
            <w:rPr>
              <w:rStyle w:val="Seitenzahl"/>
              <w:sz w:val="14"/>
              <w:szCs w:val="14"/>
            </w:rPr>
            <w:fldChar w:fldCharType="begin"/>
          </w:r>
          <w:r w:rsidRPr="003D3836">
            <w:rPr>
              <w:rStyle w:val="Seitenzahl"/>
              <w:sz w:val="14"/>
              <w:szCs w:val="14"/>
              <w:lang w:val="en-US"/>
            </w:rPr>
            <w:instrText xml:space="preserve"> PAGE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r w:rsidRPr="003D3836">
            <w:rPr>
              <w:rStyle w:val="Seitenzahl"/>
              <w:sz w:val="14"/>
              <w:szCs w:val="14"/>
              <w:lang w:val="en-US"/>
            </w:rPr>
            <w:t>/</w:t>
          </w:r>
          <w:r>
            <w:rPr>
              <w:rStyle w:val="Seitenzahl"/>
              <w:sz w:val="14"/>
              <w:szCs w:val="14"/>
            </w:rPr>
            <w:fldChar w:fldCharType="begin"/>
          </w:r>
          <w:r w:rsidRPr="003D3836">
            <w:rPr>
              <w:rStyle w:val="Seitenzahl"/>
              <w:sz w:val="14"/>
              <w:szCs w:val="14"/>
              <w:lang w:val="en-US"/>
            </w:rPr>
            <w:instrText xml:space="preserve"> NUMPAGES </w:instrText>
          </w:r>
          <w:r>
            <w:rPr>
              <w:rStyle w:val="Seitenzahl"/>
              <w:sz w:val="14"/>
              <w:szCs w:val="14"/>
            </w:rPr>
            <w:fldChar w:fldCharType="separate"/>
          </w:r>
          <w:r w:rsidR="00047677">
            <w:rPr>
              <w:rStyle w:val="Seitenzahl"/>
              <w:noProof/>
              <w:sz w:val="14"/>
              <w:szCs w:val="14"/>
              <w:lang w:val="en-US"/>
            </w:rPr>
            <w:t>1</w:t>
          </w:r>
          <w:r>
            <w:rPr>
              <w:rStyle w:val="Seitenzahl"/>
              <w:sz w:val="14"/>
              <w:szCs w:val="14"/>
            </w:rPr>
            <w:fldChar w:fldCharType="end"/>
          </w:r>
        </w:p>
      </w:tc>
      <w:tc>
        <w:tcPr>
          <w:tcW w:w="3982" w:type="dxa"/>
          <w:tcBorders>
            <w:top w:val="nil"/>
            <w:left w:val="nil"/>
            <w:bottom w:val="nil"/>
            <w:right w:val="nil"/>
          </w:tcBorders>
        </w:tcPr>
        <w:p w14:paraId="5D2DF5E6" w14:textId="38484605" w:rsidR="003D3836" w:rsidRPr="003D3836" w:rsidRDefault="003D3836" w:rsidP="00FD3670">
          <w:pPr>
            <w:jc w:val="right"/>
            <w:rPr>
              <w:sz w:val="14"/>
              <w:szCs w:val="14"/>
              <w:lang w:val="en-US"/>
            </w:rPr>
          </w:pPr>
        </w:p>
      </w:tc>
    </w:tr>
  </w:tbl>
  <w:p w14:paraId="65AFE2AF" w14:textId="77777777" w:rsidR="00B36AD1" w:rsidRPr="003D3836" w:rsidRDefault="00B36AD1" w:rsidP="002C580F">
    <w:pPr>
      <w:spacing w:after="120" w:line="220" w:lineRule="exact"/>
      <w:ind w:right="2041"/>
      <w:jc w:val="both"/>
      <w:rPr>
        <w:sz w:val="14"/>
        <w:szCs w:val="1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916C" w14:textId="77777777" w:rsidR="00A033A8" w:rsidRDefault="00A033A8">
      <w:r>
        <w:separator/>
      </w:r>
    </w:p>
  </w:footnote>
  <w:footnote w:type="continuationSeparator" w:id="0">
    <w:p w14:paraId="45D47AEC" w14:textId="77777777" w:rsidR="00A033A8" w:rsidRDefault="00A03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1AD48" w14:textId="77777777" w:rsidR="00B36AD1" w:rsidRDefault="00B36AD1">
    <w:pPr>
      <w:pStyle w:val="Kopfzeile"/>
      <w:jc w:val="center"/>
    </w:pPr>
    <w:r>
      <w:rPr>
        <w:sz w:val="20"/>
      </w:rPr>
      <w:t xml:space="preserve">- </w:t>
    </w:r>
    <w:r w:rsidR="00CD2649">
      <w:rPr>
        <w:sz w:val="20"/>
      </w:rPr>
      <w:fldChar w:fldCharType="begin"/>
    </w:r>
    <w:r>
      <w:rPr>
        <w:sz w:val="20"/>
      </w:rPr>
      <w:instrText>PAGE</w:instrText>
    </w:r>
    <w:r w:rsidR="00CD2649">
      <w:rPr>
        <w:sz w:val="20"/>
      </w:rPr>
      <w:fldChar w:fldCharType="separate"/>
    </w:r>
    <w:r>
      <w:rPr>
        <w:noProof/>
        <w:sz w:val="20"/>
      </w:rPr>
      <w:t>2</w:t>
    </w:r>
    <w:r w:rsidR="00CD2649">
      <w:rPr>
        <w:sz w:val="20"/>
      </w:rPr>
      <w:fldChar w:fldCharType="end"/>
    </w:r>
    <w:r>
      <w:rPr>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B36AD1" w14:paraId="32611C9C" w14:textId="77777777" w:rsidTr="00577DCF">
      <w:trPr>
        <w:cantSplit/>
      </w:trPr>
      <w:tc>
        <w:tcPr>
          <w:tcW w:w="7667" w:type="dxa"/>
        </w:tcPr>
        <w:p w14:paraId="77458B12" w14:textId="77777777" w:rsidR="00B36AD1" w:rsidRPr="00D5776E" w:rsidRDefault="00B36AD1" w:rsidP="00C43880">
          <w:pPr>
            <w:pStyle w:val="berschrift1"/>
            <w:rPr>
              <w:b w:val="0"/>
              <w:sz w:val="16"/>
              <w:szCs w:val="16"/>
            </w:rPr>
          </w:pPr>
        </w:p>
        <w:p w14:paraId="41F52CA5" w14:textId="77777777" w:rsidR="00D5776E" w:rsidRPr="00D5776E" w:rsidRDefault="00D5776E" w:rsidP="00D5776E">
          <w:pPr>
            <w:rPr>
              <w:sz w:val="16"/>
              <w:szCs w:val="16"/>
            </w:rPr>
          </w:pPr>
        </w:p>
        <w:p w14:paraId="75BEA090" w14:textId="77777777" w:rsidR="00D5776E" w:rsidRPr="00D5776E" w:rsidRDefault="00D5776E" w:rsidP="00D5776E">
          <w:pPr>
            <w:rPr>
              <w:szCs w:val="22"/>
            </w:rPr>
          </w:pPr>
        </w:p>
        <w:p w14:paraId="2D22A05C" w14:textId="77777777" w:rsidR="00D5776E" w:rsidRPr="00D5776E" w:rsidRDefault="00E02BF1" w:rsidP="00D5776E">
          <w:r>
            <w:rPr>
              <w:b/>
              <w:noProof/>
              <w:lang w:eastAsia="zh-CN"/>
            </w:rPr>
            <w:drawing>
              <wp:inline distT="0" distB="0" distL="0" distR="0" wp14:anchorId="096F80C9" wp14:editId="15AC672E">
                <wp:extent cx="1798320" cy="405384"/>
                <wp:effectExtent l="0" t="0" r="0" b="0"/>
                <wp:docPr id="1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246EC091" w14:textId="77777777" w:rsidR="00B36AD1" w:rsidRDefault="00B36AD1" w:rsidP="00C43880">
          <w:pPr>
            <w:jc w:val="right"/>
            <w:rPr>
              <w:noProof/>
            </w:rPr>
          </w:pPr>
        </w:p>
      </w:tc>
      <w:tc>
        <w:tcPr>
          <w:tcW w:w="1446" w:type="dxa"/>
        </w:tcPr>
        <w:p w14:paraId="47DE37AB" w14:textId="77777777" w:rsidR="00B36AD1" w:rsidRDefault="00B36AD1" w:rsidP="00C43880">
          <w:pPr>
            <w:jc w:val="right"/>
            <w:rPr>
              <w:sz w:val="18"/>
            </w:rPr>
          </w:pPr>
        </w:p>
        <w:p w14:paraId="330A6F6B" w14:textId="77777777" w:rsidR="00B36AD1" w:rsidRDefault="00A025CA" w:rsidP="00C43880">
          <w:pPr>
            <w:spacing w:before="20"/>
            <w:jc w:val="right"/>
          </w:pPr>
          <w:r>
            <w:rPr>
              <w:noProof/>
              <w:lang w:eastAsia="zh-CN"/>
            </w:rPr>
            <w:drawing>
              <wp:anchor distT="0" distB="0" distL="114300" distR="114300" simplePos="0" relativeHeight="251664896" behindDoc="0" locked="0" layoutInCell="1" allowOverlap="1" wp14:anchorId="11FF001E" wp14:editId="7EB43F68">
                <wp:simplePos x="0" y="0"/>
                <wp:positionH relativeFrom="column">
                  <wp:posOffset>-43180</wp:posOffset>
                </wp:positionH>
                <wp:positionV relativeFrom="paragraph">
                  <wp:posOffset>132080</wp:posOffset>
                </wp:positionV>
                <wp:extent cx="895350" cy="496570"/>
                <wp:effectExtent l="0" t="0" r="0" b="0"/>
                <wp:wrapNone/>
                <wp:docPr id="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5293641D" w14:textId="77777777" w:rsidR="007C7BF6" w:rsidRDefault="007C7BF6">
    <w:pPr>
      <w:pStyle w:val="Kopfzeile"/>
    </w:pPr>
  </w:p>
  <w:p w14:paraId="7B748566" w14:textId="77777777" w:rsidR="00B36AD1" w:rsidRDefault="00DF441F">
    <w:pPr>
      <w:pStyle w:val="Kopfzeile"/>
    </w:pPr>
    <w:r>
      <w:rPr>
        <w:noProof/>
        <w:sz w:val="20"/>
        <w:lang w:eastAsia="zh-CN"/>
      </w:rPr>
      <mc:AlternateContent>
        <mc:Choice Requires="wps">
          <w:drawing>
            <wp:anchor distT="0" distB="0" distL="114300" distR="114300" simplePos="0" relativeHeight="251655680" behindDoc="0" locked="0" layoutInCell="1" allowOverlap="1" wp14:anchorId="63F1880B" wp14:editId="43FCF339">
              <wp:simplePos x="0" y="0"/>
              <wp:positionH relativeFrom="margin">
                <wp:posOffset>5040630</wp:posOffset>
              </wp:positionH>
              <wp:positionV relativeFrom="page">
                <wp:posOffset>2821940</wp:posOffset>
              </wp:positionV>
              <wp:extent cx="1436370" cy="4903470"/>
              <wp:effectExtent l="1905" t="254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6370" cy="4903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E5FDFD9" w:rsidR="00EB263C" w:rsidRPr="003826A1" w:rsidRDefault="00381FF2"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3"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4"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F1880B" id="_x0000_t202" coordsize="21600,21600" o:spt="202" path="m,l,21600r21600,l21600,xe">
              <v:stroke joinstyle="miter"/>
              <v:path gradientshapeok="t" o:connecttype="rect"/>
            </v:shapetype>
            <v:shape id="Text Box 1" o:spid="_x0000_s1026" type="#_x0000_t202" style="position:absolute;margin-left:396.9pt;margin-top:222.2pt;width:113.1pt;height:386.1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" stroked="f">
              <v:textbox inset="0,0,0">
                <w:txbxContent>
                  <w:p w14:paraId="60A21D2A" w14:textId="77777777" w:rsidR="00E02BF1" w:rsidRPr="007254F2" w:rsidRDefault="00E02BF1" w:rsidP="00E02BF1">
                    <w:pPr>
                      <w:pStyle w:val="berschrift2"/>
                      <w:spacing w:line="220" w:lineRule="exact"/>
                      <w:rPr>
                        <w:sz w:val="14"/>
                        <w:szCs w:val="14"/>
                      </w:rPr>
                    </w:pPr>
                    <w:r w:rsidRPr="007254F2">
                      <w:rPr>
                        <w:sz w:val="14"/>
                        <w:szCs w:val="14"/>
                      </w:rPr>
                      <w:t>MAN</w:t>
                    </w:r>
                    <w:r>
                      <w:rPr>
                        <w:sz w:val="14"/>
                        <w:szCs w:val="14"/>
                      </w:rPr>
                      <w:t xml:space="preserve"> Truck &amp; Bus</w:t>
                    </w:r>
                  </w:p>
                  <w:p w14:paraId="4645C64C" w14:textId="77777777" w:rsidR="00E02BF1" w:rsidRPr="007254F2" w:rsidRDefault="00E02BF1" w:rsidP="00E02BF1">
                    <w:pPr>
                      <w:spacing w:line="220" w:lineRule="exact"/>
                      <w:jc w:val="both"/>
                      <w:rPr>
                        <w:iCs/>
                        <w:sz w:val="14"/>
                        <w:szCs w:val="14"/>
                      </w:rPr>
                    </w:pPr>
                    <w:r>
                      <w:rPr>
                        <w:iCs/>
                        <w:sz w:val="14"/>
                        <w:szCs w:val="14"/>
                      </w:rPr>
                      <w:t>Dachauer Straße 667</w:t>
                    </w:r>
                  </w:p>
                  <w:p w14:paraId="7DD53CFA" w14:textId="77777777" w:rsidR="00E02BF1" w:rsidRPr="00C12D77" w:rsidRDefault="00E02BF1" w:rsidP="00E02BF1">
                    <w:pPr>
                      <w:spacing w:line="220" w:lineRule="exact"/>
                      <w:jc w:val="both"/>
                      <w:rPr>
                        <w:iCs/>
                        <w:sz w:val="14"/>
                        <w:szCs w:val="14"/>
                      </w:rPr>
                    </w:pPr>
                    <w:r w:rsidRPr="00C12D77">
                      <w:rPr>
                        <w:iCs/>
                        <w:sz w:val="14"/>
                        <w:szCs w:val="14"/>
                      </w:rPr>
                      <w:t>80995 München</w:t>
                    </w:r>
                  </w:p>
                  <w:p w14:paraId="78914E2F" w14:textId="77777777" w:rsidR="00E02BF1" w:rsidRPr="00C12D77" w:rsidRDefault="00E02BF1" w:rsidP="00E02BF1">
                    <w:pPr>
                      <w:spacing w:line="220" w:lineRule="exact"/>
                      <w:jc w:val="both"/>
                      <w:rPr>
                        <w:iCs/>
                        <w:sz w:val="14"/>
                        <w:szCs w:val="14"/>
                      </w:rPr>
                    </w:pPr>
                  </w:p>
                  <w:p w14:paraId="79715B94" w14:textId="77777777" w:rsidR="00E02BF1" w:rsidRPr="00C12D77" w:rsidRDefault="00E02BF1" w:rsidP="00E02BF1">
                    <w:pPr>
                      <w:spacing w:line="220" w:lineRule="exact"/>
                      <w:jc w:val="both"/>
                      <w:rPr>
                        <w:iCs/>
                        <w:sz w:val="14"/>
                        <w:szCs w:val="14"/>
                      </w:rPr>
                    </w:pPr>
                  </w:p>
                  <w:p w14:paraId="0CD33C5F" w14:textId="77777777" w:rsidR="00EB263C" w:rsidRPr="00955E28" w:rsidRDefault="00B05E9E" w:rsidP="00EB263C">
                    <w:pPr>
                      <w:pStyle w:val="berschrift2"/>
                      <w:spacing w:line="220" w:lineRule="exact"/>
                      <w:rPr>
                        <w:iCs w:val="0"/>
                        <w:sz w:val="14"/>
                        <w:szCs w:val="14"/>
                      </w:rPr>
                    </w:pPr>
                    <w:r>
                      <w:rPr>
                        <w:iCs w:val="0"/>
                        <w:sz w:val="14"/>
                        <w:szCs w:val="14"/>
                      </w:rPr>
                      <w:t>Bei Fragen wenden Sie sich bitte an:</w:t>
                    </w:r>
                  </w:p>
                  <w:p w14:paraId="1EBFC8E1" w14:textId="0E5FDFD9" w:rsidR="00EB263C" w:rsidRPr="003826A1" w:rsidRDefault="00381FF2" w:rsidP="00B62E69">
                    <w:pPr>
                      <w:spacing w:line="220" w:lineRule="exact"/>
                      <w:jc w:val="both"/>
                      <w:rPr>
                        <w:iCs/>
                        <w:sz w:val="14"/>
                        <w:szCs w:val="14"/>
                        <w:lang w:val="pl-PL"/>
                      </w:rPr>
                    </w:pPr>
                    <w:r>
                      <w:rPr>
                        <w:iCs/>
                        <w:sz w:val="14"/>
                        <w:szCs w:val="14"/>
                        <w:lang w:val="pl-PL"/>
                      </w:rPr>
                      <w:t>Sebastian Lindner</w:t>
                    </w:r>
                  </w:p>
                  <w:p w14:paraId="3E8A1457" w14:textId="77777777" w:rsidR="00EB263C" w:rsidRPr="003826A1" w:rsidRDefault="00EB263C" w:rsidP="00EB263C">
                    <w:pPr>
                      <w:spacing w:line="220" w:lineRule="exact"/>
                      <w:jc w:val="both"/>
                      <w:rPr>
                        <w:iCs/>
                        <w:sz w:val="14"/>
                        <w:szCs w:val="14"/>
                        <w:lang w:val="pl-PL"/>
                      </w:rPr>
                    </w:pPr>
                    <w:r w:rsidRPr="003826A1">
                      <w:rPr>
                        <w:iCs/>
                        <w:sz w:val="14"/>
                        <w:szCs w:val="14"/>
                        <w:lang w:val="pl-PL"/>
                      </w:rPr>
                      <w:t>Telefon: +49 89 1580-</w:t>
                    </w:r>
                    <w:r w:rsidR="00F24921" w:rsidRPr="003826A1">
                      <w:rPr>
                        <w:iCs/>
                        <w:sz w:val="14"/>
                        <w:szCs w:val="14"/>
                        <w:lang w:val="pl-PL"/>
                      </w:rPr>
                      <w:t>2001</w:t>
                    </w:r>
                  </w:p>
                  <w:p w14:paraId="523B14B6" w14:textId="77777777" w:rsidR="00090C78" w:rsidRPr="003826A1" w:rsidRDefault="00090C78" w:rsidP="00090C78">
                    <w:pPr>
                      <w:spacing w:line="220" w:lineRule="exact"/>
                      <w:jc w:val="both"/>
                      <w:rPr>
                        <w:iCs/>
                        <w:sz w:val="14"/>
                        <w:szCs w:val="14"/>
                        <w:lang w:val="pl-PL"/>
                      </w:rPr>
                    </w:pPr>
                    <w:hyperlink r:id="rId5" w:history="1">
                      <w:r w:rsidRPr="003826A1">
                        <w:rPr>
                          <w:rStyle w:val="Hyperlink"/>
                          <w:iCs/>
                          <w:sz w:val="14"/>
                          <w:szCs w:val="14"/>
                          <w:lang w:val="pl-PL"/>
                        </w:rPr>
                        <w:t>Presse-man@man.eu</w:t>
                      </w:r>
                    </w:hyperlink>
                  </w:p>
                  <w:p w14:paraId="3F96726B" w14:textId="77777777" w:rsidR="00090C78" w:rsidRPr="004E145B" w:rsidRDefault="004E145B" w:rsidP="004E145B">
                    <w:pPr>
                      <w:spacing w:line="220" w:lineRule="exact"/>
                      <w:jc w:val="both"/>
                      <w:rPr>
                        <w:rStyle w:val="Hyperlink"/>
                        <w:iCs/>
                        <w:sz w:val="14"/>
                        <w:szCs w:val="14"/>
                        <w:lang w:val="pl-PL"/>
                      </w:rPr>
                    </w:pPr>
                    <w:hyperlink r:id="rId6" w:history="1">
                      <w:r w:rsidRPr="004E145B">
                        <w:rPr>
                          <w:rStyle w:val="Hyperlink"/>
                          <w:iCs/>
                          <w:sz w:val="14"/>
                          <w:szCs w:val="14"/>
                          <w:lang w:val="pl-PL"/>
                        </w:rPr>
                        <w:t>https://press.mantruckandbus.com/</w:t>
                      </w:r>
                    </w:hyperlink>
                  </w:p>
                  <w:p w14:paraId="09B046B8" w14:textId="77777777" w:rsidR="004E145B" w:rsidRPr="00EB263C" w:rsidRDefault="004E145B" w:rsidP="004E145B">
                    <w:pPr>
                      <w:spacing w:line="220" w:lineRule="exact"/>
                      <w:jc w:val="both"/>
                      <w:rPr>
                        <w:iCs/>
                        <w:sz w:val="12"/>
                      </w:rPr>
                    </w:pPr>
                  </w:p>
                </w:txbxContent>
              </v:textbox>
              <w10:wrap anchorx="margin" anchory="page"/>
            </v:shape>
          </w:pict>
        </mc:Fallback>
      </mc:AlternateContent>
    </w:r>
    <w:r>
      <w:rPr>
        <w:noProof/>
        <w:sz w:val="20"/>
        <w:lang w:eastAsia="zh-CN"/>
      </w:rPr>
      <mc:AlternateContent>
        <mc:Choice Requires="wps">
          <w:drawing>
            <wp:anchor distT="0" distB="0" distL="114300" distR="114300" simplePos="0" relativeHeight="251656704" behindDoc="0" locked="0" layoutInCell="1" allowOverlap="1" wp14:anchorId="5A0BBAC1" wp14:editId="0F087148">
              <wp:simplePos x="0" y="0"/>
              <wp:positionH relativeFrom="margin">
                <wp:posOffset>5040630</wp:posOffset>
              </wp:positionH>
              <wp:positionV relativeFrom="page">
                <wp:posOffset>1912620</wp:posOffset>
              </wp:positionV>
              <wp:extent cx="1478280" cy="236220"/>
              <wp:effectExtent l="1905" t="0" r="0" b="381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8280"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B5DAEE" w14:textId="4280B0B6" w:rsidR="00C40F48" w:rsidRDefault="007478FB" w:rsidP="005A2622">
                          <w:pPr>
                            <w:rPr>
                              <w:sz w:val="16"/>
                              <w:szCs w:val="16"/>
                            </w:rPr>
                          </w:pPr>
                          <w:r>
                            <w:rPr>
                              <w:sz w:val="16"/>
                              <w:szCs w:val="16"/>
                            </w:rPr>
                            <w:t>München</w:t>
                          </w:r>
                          <w:r w:rsidR="00CB2F32">
                            <w:rPr>
                              <w:sz w:val="16"/>
                              <w:szCs w:val="16"/>
                            </w:rPr>
                            <w:t xml:space="preserve">, </w:t>
                          </w:r>
                          <w:r w:rsidR="006533BC">
                            <w:rPr>
                              <w:sz w:val="16"/>
                              <w:szCs w:val="16"/>
                            </w:rPr>
                            <w:t>03</w:t>
                          </w:r>
                          <w:r>
                            <w:rPr>
                              <w:sz w:val="16"/>
                              <w:szCs w:val="16"/>
                            </w:rPr>
                            <w:t>.</w:t>
                          </w:r>
                          <w:r w:rsidR="006533BC">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BBAC1" id="Text Box 2" o:spid="_x0000_s1027" type="#_x0000_t202" style="position:absolute;margin-left:396.9pt;margin-top:150.6pt;width:116.4pt;height:18.6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" stroked="f">
              <v:textbox inset="0,0,0">
                <w:txbxContent>
                  <w:p w14:paraId="7CB5DAEE" w14:textId="4280B0B6" w:rsidR="00C40F48" w:rsidRDefault="007478FB" w:rsidP="005A2622">
                    <w:pPr>
                      <w:rPr>
                        <w:sz w:val="16"/>
                        <w:szCs w:val="16"/>
                      </w:rPr>
                    </w:pPr>
                    <w:r>
                      <w:rPr>
                        <w:sz w:val="16"/>
                        <w:szCs w:val="16"/>
                      </w:rPr>
                      <w:t>München</w:t>
                    </w:r>
                    <w:r w:rsidR="00CB2F32">
                      <w:rPr>
                        <w:sz w:val="16"/>
                        <w:szCs w:val="16"/>
                      </w:rPr>
                      <w:t xml:space="preserve">, </w:t>
                    </w:r>
                    <w:r w:rsidR="006533BC">
                      <w:rPr>
                        <w:sz w:val="16"/>
                        <w:szCs w:val="16"/>
                      </w:rPr>
                      <w:t>03</w:t>
                    </w:r>
                    <w:r>
                      <w:rPr>
                        <w:sz w:val="16"/>
                        <w:szCs w:val="16"/>
                      </w:rPr>
                      <w:t>.</w:t>
                    </w:r>
                    <w:r w:rsidR="006533BC">
                      <w:rPr>
                        <w:sz w:val="16"/>
                        <w:szCs w:val="16"/>
                      </w:rPr>
                      <w:t>10</w:t>
                    </w:r>
                    <w:r w:rsidR="00B62E69">
                      <w:rPr>
                        <w:sz w:val="16"/>
                        <w:szCs w:val="16"/>
                      </w:rPr>
                      <w:t>.202</w:t>
                    </w:r>
                    <w:r w:rsidR="002C0109">
                      <w:rPr>
                        <w:sz w:val="16"/>
                        <w:szCs w:val="16"/>
                      </w:rPr>
                      <w:t>5</w:t>
                    </w:r>
                  </w:p>
                  <w:p w14:paraId="679CDBC3" w14:textId="77777777" w:rsidR="00256874" w:rsidRPr="00923DB0" w:rsidRDefault="00256874">
                    <w:pPr>
                      <w:rPr>
                        <w:sz w:val="16"/>
                        <w:szCs w:val="16"/>
                      </w:rPr>
                    </w:pPr>
                  </w:p>
                </w:txbxContent>
              </v:textbox>
              <w10:wrap anchorx="margin"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10" w:type="dxa"/>
      <w:tblInd w:w="-84" w:type="dxa"/>
      <w:tblLayout w:type="fixed"/>
      <w:tblCellMar>
        <w:left w:w="70" w:type="dxa"/>
        <w:right w:w="70" w:type="dxa"/>
      </w:tblCellMar>
      <w:tblLook w:val="0000" w:firstRow="0" w:lastRow="0" w:firstColumn="0" w:lastColumn="0" w:noHBand="0" w:noVBand="0"/>
    </w:tblPr>
    <w:tblGrid>
      <w:gridCol w:w="7667"/>
      <w:gridCol w:w="397"/>
      <w:gridCol w:w="1446"/>
    </w:tblGrid>
    <w:tr w:rsidR="00365FB7" w14:paraId="6D0B685E" w14:textId="77777777" w:rsidTr="00C664EC">
      <w:trPr>
        <w:cantSplit/>
      </w:trPr>
      <w:tc>
        <w:tcPr>
          <w:tcW w:w="7667" w:type="dxa"/>
        </w:tcPr>
        <w:p w14:paraId="70706F54" w14:textId="77777777" w:rsidR="00365FB7" w:rsidRPr="00D5776E" w:rsidRDefault="00365FB7" w:rsidP="00392F6D">
          <w:pPr>
            <w:pStyle w:val="berschrift1"/>
            <w:rPr>
              <w:b w:val="0"/>
              <w:sz w:val="16"/>
              <w:szCs w:val="16"/>
            </w:rPr>
          </w:pPr>
        </w:p>
        <w:p w14:paraId="246BCFA5" w14:textId="77777777" w:rsidR="00365FB7" w:rsidRPr="00D5776E" w:rsidRDefault="00365FB7" w:rsidP="00392F6D">
          <w:pPr>
            <w:rPr>
              <w:sz w:val="16"/>
              <w:szCs w:val="16"/>
            </w:rPr>
          </w:pPr>
        </w:p>
        <w:p w14:paraId="5709B698" w14:textId="77777777" w:rsidR="00365FB7" w:rsidRPr="00D5776E" w:rsidRDefault="00365FB7" w:rsidP="00392F6D">
          <w:pPr>
            <w:rPr>
              <w:szCs w:val="22"/>
            </w:rPr>
          </w:pPr>
        </w:p>
        <w:p w14:paraId="2AAED444" w14:textId="77777777" w:rsidR="00365FB7" w:rsidRPr="00D5776E" w:rsidRDefault="00E02BF1" w:rsidP="008A43E3">
          <w:r>
            <w:rPr>
              <w:b/>
              <w:noProof/>
              <w:lang w:eastAsia="zh-CN"/>
            </w:rPr>
            <w:drawing>
              <wp:inline distT="0" distB="0" distL="0" distR="0" wp14:anchorId="33DC8496" wp14:editId="2DD74ACE">
                <wp:extent cx="1798320" cy="405384"/>
                <wp:effectExtent l="0" t="0" r="0" b="0"/>
                <wp:docPr id="1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eInfo_MTB_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8320" cy="405384"/>
                        </a:xfrm>
                        <a:prstGeom prst="rect">
                          <a:avLst/>
                        </a:prstGeom>
                      </pic:spPr>
                    </pic:pic>
                  </a:graphicData>
                </a:graphic>
              </wp:inline>
            </w:drawing>
          </w:r>
        </w:p>
      </w:tc>
      <w:tc>
        <w:tcPr>
          <w:tcW w:w="397" w:type="dxa"/>
        </w:tcPr>
        <w:p w14:paraId="1011EF86" w14:textId="77777777" w:rsidR="00365FB7" w:rsidRDefault="00365FB7" w:rsidP="00392F6D">
          <w:pPr>
            <w:jc w:val="right"/>
            <w:rPr>
              <w:noProof/>
            </w:rPr>
          </w:pPr>
        </w:p>
      </w:tc>
      <w:tc>
        <w:tcPr>
          <w:tcW w:w="1446" w:type="dxa"/>
        </w:tcPr>
        <w:p w14:paraId="1B1EB1B6" w14:textId="77777777" w:rsidR="00365FB7" w:rsidRDefault="00365FB7" w:rsidP="00392F6D">
          <w:pPr>
            <w:jc w:val="right"/>
            <w:rPr>
              <w:sz w:val="18"/>
            </w:rPr>
          </w:pPr>
        </w:p>
        <w:p w14:paraId="03945848" w14:textId="77777777" w:rsidR="00365FB7" w:rsidRDefault="009C313C" w:rsidP="00392F6D">
          <w:pPr>
            <w:spacing w:before="20"/>
            <w:jc w:val="right"/>
          </w:pPr>
          <w:r>
            <w:rPr>
              <w:noProof/>
              <w:lang w:eastAsia="zh-CN"/>
            </w:rPr>
            <w:drawing>
              <wp:anchor distT="0" distB="0" distL="114300" distR="114300" simplePos="0" relativeHeight="251666944" behindDoc="0" locked="0" layoutInCell="1" allowOverlap="1" wp14:anchorId="375D9249" wp14:editId="1BC1BF02">
                <wp:simplePos x="0" y="0"/>
                <wp:positionH relativeFrom="column">
                  <wp:posOffset>-45085</wp:posOffset>
                </wp:positionH>
                <wp:positionV relativeFrom="paragraph">
                  <wp:posOffset>135255</wp:posOffset>
                </wp:positionV>
                <wp:extent cx="895350" cy="496570"/>
                <wp:effectExtent l="0" t="0" r="0" b="0"/>
                <wp:wrapNone/>
                <wp:docPr id="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_Logo_pos_100.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5350" cy="496570"/>
                        </a:xfrm>
                        <a:prstGeom prst="rect">
                          <a:avLst/>
                        </a:prstGeom>
                      </pic:spPr>
                    </pic:pic>
                  </a:graphicData>
                </a:graphic>
                <wp14:sizeRelH relativeFrom="page">
                  <wp14:pctWidth>0</wp14:pctWidth>
                </wp14:sizeRelH>
                <wp14:sizeRelV relativeFrom="page">
                  <wp14:pctHeight>0</wp14:pctHeight>
                </wp14:sizeRelV>
              </wp:anchor>
            </w:drawing>
          </w:r>
        </w:p>
      </w:tc>
    </w:tr>
  </w:tbl>
  <w:p w14:paraId="69AFD069" w14:textId="77777777" w:rsidR="00B36AD1" w:rsidRDefault="00B36AD1" w:rsidP="00F02CFB">
    <w:pPr>
      <w:pStyle w:val="Kopfzeile"/>
      <w:spacing w:line="320" w:lineRule="exact"/>
    </w:pPr>
  </w:p>
  <w:p w14:paraId="18DB4C80" w14:textId="77777777" w:rsidR="007C7BF6" w:rsidRPr="00F02CFB" w:rsidRDefault="007C7BF6" w:rsidP="00F02CFB">
    <w:pPr>
      <w:pStyle w:val="Kopfzeile"/>
      <w:spacing w:line="3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BA5"/>
    <w:multiLevelType w:val="hybridMultilevel"/>
    <w:tmpl w:val="71CCF878"/>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06C"/>
    <w:multiLevelType w:val="hybridMultilevel"/>
    <w:tmpl w:val="FE245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6972E7"/>
    <w:multiLevelType w:val="hybridMultilevel"/>
    <w:tmpl w:val="63CC01EA"/>
    <w:lvl w:ilvl="0" w:tplc="8FCAE11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D6895"/>
    <w:multiLevelType w:val="hybridMultilevel"/>
    <w:tmpl w:val="C6CE649A"/>
    <w:lvl w:ilvl="0" w:tplc="F2822D78">
      <w:start w:val="1"/>
      <w:numFmt w:val="bullet"/>
      <w:lvlText w:val=""/>
      <w:lvlJc w:val="left"/>
      <w:pPr>
        <w:tabs>
          <w:tab w:val="num" w:pos="227"/>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D50EF"/>
    <w:multiLevelType w:val="hybridMultilevel"/>
    <w:tmpl w:val="2D4AF462"/>
    <w:lvl w:ilvl="0" w:tplc="788271EA">
      <w:start w:val="19"/>
      <w:numFmt w:val="bullet"/>
      <w:lvlText w:val="-"/>
      <w:lvlJc w:val="left"/>
      <w:pPr>
        <w:tabs>
          <w:tab w:val="num" w:pos="720"/>
        </w:tabs>
        <w:ind w:left="397" w:hanging="37"/>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364531"/>
    <w:multiLevelType w:val="hybridMultilevel"/>
    <w:tmpl w:val="42CE2C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F37784"/>
    <w:multiLevelType w:val="hybridMultilevel"/>
    <w:tmpl w:val="A3404374"/>
    <w:lvl w:ilvl="0" w:tplc="AE32336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5C493A"/>
    <w:multiLevelType w:val="hybridMultilevel"/>
    <w:tmpl w:val="10365380"/>
    <w:lvl w:ilvl="0" w:tplc="D2046858">
      <w:start w:val="1"/>
      <w:numFmt w:val="decimal"/>
      <w:lvlText w:val="%1."/>
      <w:lvlJc w:val="left"/>
      <w:pPr>
        <w:ind w:left="1020" w:hanging="360"/>
      </w:pPr>
    </w:lvl>
    <w:lvl w:ilvl="1" w:tplc="6CF20578">
      <w:start w:val="1"/>
      <w:numFmt w:val="decimal"/>
      <w:lvlText w:val="%2."/>
      <w:lvlJc w:val="left"/>
      <w:pPr>
        <w:ind w:left="1020" w:hanging="360"/>
      </w:pPr>
    </w:lvl>
    <w:lvl w:ilvl="2" w:tplc="0D74644C">
      <w:start w:val="1"/>
      <w:numFmt w:val="decimal"/>
      <w:lvlText w:val="%3."/>
      <w:lvlJc w:val="left"/>
      <w:pPr>
        <w:ind w:left="1020" w:hanging="360"/>
      </w:pPr>
    </w:lvl>
    <w:lvl w:ilvl="3" w:tplc="5652EF82">
      <w:start w:val="1"/>
      <w:numFmt w:val="decimal"/>
      <w:lvlText w:val="%4."/>
      <w:lvlJc w:val="left"/>
      <w:pPr>
        <w:ind w:left="1020" w:hanging="360"/>
      </w:pPr>
    </w:lvl>
    <w:lvl w:ilvl="4" w:tplc="E8D25F5E">
      <w:start w:val="1"/>
      <w:numFmt w:val="decimal"/>
      <w:lvlText w:val="%5."/>
      <w:lvlJc w:val="left"/>
      <w:pPr>
        <w:ind w:left="1020" w:hanging="360"/>
      </w:pPr>
    </w:lvl>
    <w:lvl w:ilvl="5" w:tplc="18FE11F4">
      <w:start w:val="1"/>
      <w:numFmt w:val="decimal"/>
      <w:lvlText w:val="%6."/>
      <w:lvlJc w:val="left"/>
      <w:pPr>
        <w:ind w:left="1020" w:hanging="360"/>
      </w:pPr>
    </w:lvl>
    <w:lvl w:ilvl="6" w:tplc="1A4C5A70">
      <w:start w:val="1"/>
      <w:numFmt w:val="decimal"/>
      <w:lvlText w:val="%7."/>
      <w:lvlJc w:val="left"/>
      <w:pPr>
        <w:ind w:left="1020" w:hanging="360"/>
      </w:pPr>
    </w:lvl>
    <w:lvl w:ilvl="7" w:tplc="EE88934C">
      <w:start w:val="1"/>
      <w:numFmt w:val="decimal"/>
      <w:lvlText w:val="%8."/>
      <w:lvlJc w:val="left"/>
      <w:pPr>
        <w:ind w:left="1020" w:hanging="360"/>
      </w:pPr>
    </w:lvl>
    <w:lvl w:ilvl="8" w:tplc="788C3248">
      <w:start w:val="1"/>
      <w:numFmt w:val="decimal"/>
      <w:lvlText w:val="%9."/>
      <w:lvlJc w:val="left"/>
      <w:pPr>
        <w:ind w:left="1020" w:hanging="360"/>
      </w:pPr>
    </w:lvl>
  </w:abstractNum>
  <w:abstractNum w:abstractNumId="8" w15:restartNumberingAfterBreak="0">
    <w:nsid w:val="332F4672"/>
    <w:multiLevelType w:val="hybridMultilevel"/>
    <w:tmpl w:val="A99EA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117B52"/>
    <w:multiLevelType w:val="hybridMultilevel"/>
    <w:tmpl w:val="9A62409A"/>
    <w:lvl w:ilvl="0" w:tplc="8FCAE118">
      <w:numFmt w:val="bullet"/>
      <w:lvlText w:val="-"/>
      <w:lvlJc w:val="left"/>
      <w:pPr>
        <w:ind w:left="800" w:hanging="360"/>
      </w:pPr>
      <w:rPr>
        <w:rFonts w:ascii="Arial" w:eastAsiaTheme="minorHAnsi" w:hAnsi="Arial" w:cs="Arial" w:hint="default"/>
      </w:rPr>
    </w:lvl>
    <w:lvl w:ilvl="1" w:tplc="04070003">
      <w:start w:val="1"/>
      <w:numFmt w:val="bullet"/>
      <w:lvlText w:val="o"/>
      <w:lvlJc w:val="left"/>
      <w:pPr>
        <w:ind w:left="1520" w:hanging="360"/>
      </w:pPr>
      <w:rPr>
        <w:rFonts w:ascii="Courier New" w:hAnsi="Courier New" w:cs="Courier New" w:hint="default"/>
      </w:rPr>
    </w:lvl>
    <w:lvl w:ilvl="2" w:tplc="04070005" w:tentative="1">
      <w:start w:val="1"/>
      <w:numFmt w:val="bullet"/>
      <w:lvlText w:val=""/>
      <w:lvlJc w:val="left"/>
      <w:pPr>
        <w:ind w:left="2240" w:hanging="360"/>
      </w:pPr>
      <w:rPr>
        <w:rFonts w:ascii="Wingdings" w:hAnsi="Wingdings" w:hint="default"/>
      </w:rPr>
    </w:lvl>
    <w:lvl w:ilvl="3" w:tplc="04070001" w:tentative="1">
      <w:start w:val="1"/>
      <w:numFmt w:val="bullet"/>
      <w:lvlText w:val=""/>
      <w:lvlJc w:val="left"/>
      <w:pPr>
        <w:ind w:left="2960" w:hanging="360"/>
      </w:pPr>
      <w:rPr>
        <w:rFonts w:ascii="Symbol" w:hAnsi="Symbol" w:hint="default"/>
      </w:rPr>
    </w:lvl>
    <w:lvl w:ilvl="4" w:tplc="04070003" w:tentative="1">
      <w:start w:val="1"/>
      <w:numFmt w:val="bullet"/>
      <w:lvlText w:val="o"/>
      <w:lvlJc w:val="left"/>
      <w:pPr>
        <w:ind w:left="3680" w:hanging="360"/>
      </w:pPr>
      <w:rPr>
        <w:rFonts w:ascii="Courier New" w:hAnsi="Courier New" w:cs="Courier New" w:hint="default"/>
      </w:rPr>
    </w:lvl>
    <w:lvl w:ilvl="5" w:tplc="04070005" w:tentative="1">
      <w:start w:val="1"/>
      <w:numFmt w:val="bullet"/>
      <w:lvlText w:val=""/>
      <w:lvlJc w:val="left"/>
      <w:pPr>
        <w:ind w:left="4400" w:hanging="360"/>
      </w:pPr>
      <w:rPr>
        <w:rFonts w:ascii="Wingdings" w:hAnsi="Wingdings" w:hint="default"/>
      </w:rPr>
    </w:lvl>
    <w:lvl w:ilvl="6" w:tplc="04070001" w:tentative="1">
      <w:start w:val="1"/>
      <w:numFmt w:val="bullet"/>
      <w:lvlText w:val=""/>
      <w:lvlJc w:val="left"/>
      <w:pPr>
        <w:ind w:left="5120" w:hanging="360"/>
      </w:pPr>
      <w:rPr>
        <w:rFonts w:ascii="Symbol" w:hAnsi="Symbol" w:hint="default"/>
      </w:rPr>
    </w:lvl>
    <w:lvl w:ilvl="7" w:tplc="04070003" w:tentative="1">
      <w:start w:val="1"/>
      <w:numFmt w:val="bullet"/>
      <w:lvlText w:val="o"/>
      <w:lvlJc w:val="left"/>
      <w:pPr>
        <w:ind w:left="5840" w:hanging="360"/>
      </w:pPr>
      <w:rPr>
        <w:rFonts w:ascii="Courier New" w:hAnsi="Courier New" w:cs="Courier New" w:hint="default"/>
      </w:rPr>
    </w:lvl>
    <w:lvl w:ilvl="8" w:tplc="04070005" w:tentative="1">
      <w:start w:val="1"/>
      <w:numFmt w:val="bullet"/>
      <w:lvlText w:val=""/>
      <w:lvlJc w:val="left"/>
      <w:pPr>
        <w:ind w:left="6560" w:hanging="360"/>
      </w:pPr>
      <w:rPr>
        <w:rFonts w:ascii="Wingdings" w:hAnsi="Wingdings" w:hint="default"/>
      </w:rPr>
    </w:lvl>
  </w:abstractNum>
  <w:abstractNum w:abstractNumId="10" w15:restartNumberingAfterBreak="0">
    <w:nsid w:val="36407F67"/>
    <w:multiLevelType w:val="hybridMultilevel"/>
    <w:tmpl w:val="46ACC442"/>
    <w:lvl w:ilvl="0" w:tplc="35767B52">
      <w:start w:val="1"/>
      <w:numFmt w:val="bullet"/>
      <w:lvlText w:val=""/>
      <w:lvlJc w:val="left"/>
      <w:pPr>
        <w:tabs>
          <w:tab w:val="num" w:pos="360"/>
        </w:tabs>
        <w:ind w:left="227"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A768B"/>
    <w:multiLevelType w:val="hybridMultilevel"/>
    <w:tmpl w:val="F558F6DC"/>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815E6"/>
    <w:multiLevelType w:val="hybridMultilevel"/>
    <w:tmpl w:val="9BA21C20"/>
    <w:lvl w:ilvl="0" w:tplc="8FCAE11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DCE5109"/>
    <w:multiLevelType w:val="hybridMultilevel"/>
    <w:tmpl w:val="046ACDC6"/>
    <w:lvl w:ilvl="0" w:tplc="9F26091E">
      <w:numFmt w:val="bullet"/>
      <w:lvlText w:val="–"/>
      <w:lvlJc w:val="left"/>
      <w:pPr>
        <w:tabs>
          <w:tab w:val="num" w:pos="360"/>
        </w:tabs>
        <w:ind w:left="357" w:hanging="357"/>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3B238C"/>
    <w:multiLevelType w:val="hybridMultilevel"/>
    <w:tmpl w:val="D67E5FDA"/>
    <w:lvl w:ilvl="0" w:tplc="71400994">
      <w:start w:val="1"/>
      <w:numFmt w:val="bullet"/>
      <w:lvlText w:val=""/>
      <w:lvlJc w:val="left"/>
      <w:pPr>
        <w:tabs>
          <w:tab w:val="num" w:pos="360"/>
        </w:tabs>
        <w:ind w:left="360" w:hanging="360"/>
      </w:pPr>
      <w:rPr>
        <w:rFonts w:ascii="Symbol" w:hAnsi="Symbol" w:hint="default"/>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A51932"/>
    <w:multiLevelType w:val="hybridMultilevel"/>
    <w:tmpl w:val="7A3606C6"/>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CB96E5C"/>
    <w:multiLevelType w:val="hybridMultilevel"/>
    <w:tmpl w:val="20C45A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B9C7E4A"/>
    <w:multiLevelType w:val="multilevel"/>
    <w:tmpl w:val="046ACDC6"/>
    <w:lvl w:ilvl="0">
      <w:numFmt w:val="bullet"/>
      <w:lvlText w:val="–"/>
      <w:lvlJc w:val="left"/>
      <w:pPr>
        <w:tabs>
          <w:tab w:val="num" w:pos="360"/>
        </w:tabs>
        <w:ind w:left="357" w:hanging="35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D75F51"/>
    <w:multiLevelType w:val="hybridMultilevel"/>
    <w:tmpl w:val="DACC6A4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C065880"/>
    <w:multiLevelType w:val="hybridMultilevel"/>
    <w:tmpl w:val="4916487A"/>
    <w:lvl w:ilvl="0" w:tplc="DE3AD990">
      <w:numFmt w:val="bullet"/>
      <w:lvlText w:val="-"/>
      <w:lvlJc w:val="left"/>
      <w:pPr>
        <w:tabs>
          <w:tab w:val="num" w:pos="360"/>
        </w:tabs>
        <w:ind w:left="340" w:hanging="34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32595611">
    <w:abstractNumId w:val="10"/>
  </w:num>
  <w:num w:numId="2" w16cid:durableId="1886020745">
    <w:abstractNumId w:val="0"/>
  </w:num>
  <w:num w:numId="3" w16cid:durableId="1019548645">
    <w:abstractNumId w:val="11"/>
  </w:num>
  <w:num w:numId="4" w16cid:durableId="1983658331">
    <w:abstractNumId w:val="14"/>
  </w:num>
  <w:num w:numId="5" w16cid:durableId="1871871086">
    <w:abstractNumId w:val="13"/>
  </w:num>
  <w:num w:numId="6" w16cid:durableId="1704865048">
    <w:abstractNumId w:val="3"/>
  </w:num>
  <w:num w:numId="7" w16cid:durableId="1934896385">
    <w:abstractNumId w:val="18"/>
  </w:num>
  <w:num w:numId="8" w16cid:durableId="1502551197">
    <w:abstractNumId w:val="15"/>
  </w:num>
  <w:num w:numId="9" w16cid:durableId="980885189">
    <w:abstractNumId w:val="17"/>
  </w:num>
  <w:num w:numId="10" w16cid:durableId="41751296">
    <w:abstractNumId w:val="19"/>
  </w:num>
  <w:num w:numId="11" w16cid:durableId="1634023278">
    <w:abstractNumId w:val="4"/>
  </w:num>
  <w:num w:numId="12" w16cid:durableId="1365129941">
    <w:abstractNumId w:val="6"/>
  </w:num>
  <w:num w:numId="13" w16cid:durableId="1932930815">
    <w:abstractNumId w:val="2"/>
  </w:num>
  <w:num w:numId="14" w16cid:durableId="276448513">
    <w:abstractNumId w:val="12"/>
  </w:num>
  <w:num w:numId="15" w16cid:durableId="2125464385">
    <w:abstractNumId w:val="9"/>
  </w:num>
  <w:num w:numId="16" w16cid:durableId="1185826682">
    <w:abstractNumId w:val="1"/>
  </w:num>
  <w:num w:numId="17" w16cid:durableId="58982437">
    <w:abstractNumId w:val="5"/>
  </w:num>
  <w:num w:numId="18" w16cid:durableId="1577322344">
    <w:abstractNumId w:val="16"/>
  </w:num>
  <w:num w:numId="19" w16cid:durableId="490219389">
    <w:abstractNumId w:val="8"/>
  </w:num>
  <w:num w:numId="20" w16cid:durableId="4841280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activeWritingStyle w:appName="MSWord" w:lang="es-ES" w:vendorID="64" w:dllVersion="4096" w:nlCheck="1" w:checkStyle="0"/>
  <w:activeWritingStyle w:appName="MSWord" w:lang="de-DE" w:vendorID="64" w:dllVersion="0" w:nlCheck="1" w:checkStyle="0"/>
  <w:activeWritingStyle w:appName="MSWord" w:lang="en-US" w:vendorID="64" w:dllVersion="0" w:nlCheck="1" w:checkStyle="0"/>
  <w:activeWritingStyle w:appName="MSWord" w:lang="pl-P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08"/>
  <w:drawingGridVerticalSpacing w:val="119"/>
  <w:displayHorizontalDrawingGridEvery w:val="2"/>
  <w:displayVerticalDrawingGridEvery w:val="2"/>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4A0"/>
    <w:rsid w:val="0000046B"/>
    <w:rsid w:val="00000CDA"/>
    <w:rsid w:val="00004B2D"/>
    <w:rsid w:val="00005296"/>
    <w:rsid w:val="000101D7"/>
    <w:rsid w:val="00016FB2"/>
    <w:rsid w:val="00030102"/>
    <w:rsid w:val="00035561"/>
    <w:rsid w:val="00042A5F"/>
    <w:rsid w:val="00044825"/>
    <w:rsid w:val="00045BCF"/>
    <w:rsid w:val="00047677"/>
    <w:rsid w:val="00054868"/>
    <w:rsid w:val="000562B3"/>
    <w:rsid w:val="000562C4"/>
    <w:rsid w:val="00056DCA"/>
    <w:rsid w:val="0006223D"/>
    <w:rsid w:val="00065115"/>
    <w:rsid w:val="0006525F"/>
    <w:rsid w:val="00067A20"/>
    <w:rsid w:val="00075AAD"/>
    <w:rsid w:val="0008725A"/>
    <w:rsid w:val="00090C78"/>
    <w:rsid w:val="00096DD3"/>
    <w:rsid w:val="000A26EC"/>
    <w:rsid w:val="000C0B48"/>
    <w:rsid w:val="000C450B"/>
    <w:rsid w:val="000C78C2"/>
    <w:rsid w:val="000D7129"/>
    <w:rsid w:val="000E47A0"/>
    <w:rsid w:val="000E6178"/>
    <w:rsid w:val="00103B1E"/>
    <w:rsid w:val="00105ADE"/>
    <w:rsid w:val="00106409"/>
    <w:rsid w:val="00106CAE"/>
    <w:rsid w:val="00107AF9"/>
    <w:rsid w:val="0011571C"/>
    <w:rsid w:val="00116BB5"/>
    <w:rsid w:val="001170D6"/>
    <w:rsid w:val="00134B9F"/>
    <w:rsid w:val="00143812"/>
    <w:rsid w:val="00150070"/>
    <w:rsid w:val="001603FA"/>
    <w:rsid w:val="00160932"/>
    <w:rsid w:val="00161776"/>
    <w:rsid w:val="001619A2"/>
    <w:rsid w:val="00172631"/>
    <w:rsid w:val="00177974"/>
    <w:rsid w:val="001825A2"/>
    <w:rsid w:val="00192BD5"/>
    <w:rsid w:val="001930D2"/>
    <w:rsid w:val="001935FD"/>
    <w:rsid w:val="001A0985"/>
    <w:rsid w:val="001A0D22"/>
    <w:rsid w:val="001A20F5"/>
    <w:rsid w:val="001A29AF"/>
    <w:rsid w:val="001A3184"/>
    <w:rsid w:val="001B405B"/>
    <w:rsid w:val="001B6492"/>
    <w:rsid w:val="001C1B0E"/>
    <w:rsid w:val="001C2F2F"/>
    <w:rsid w:val="001C497D"/>
    <w:rsid w:val="001D48CA"/>
    <w:rsid w:val="001F2857"/>
    <w:rsid w:val="001F2B2A"/>
    <w:rsid w:val="001F68AB"/>
    <w:rsid w:val="00205ADD"/>
    <w:rsid w:val="0020628C"/>
    <w:rsid w:val="002502D2"/>
    <w:rsid w:val="00254A9E"/>
    <w:rsid w:val="00256874"/>
    <w:rsid w:val="0026330D"/>
    <w:rsid w:val="00265E14"/>
    <w:rsid w:val="00266142"/>
    <w:rsid w:val="00267DF2"/>
    <w:rsid w:val="00275B82"/>
    <w:rsid w:val="00276764"/>
    <w:rsid w:val="00276B8F"/>
    <w:rsid w:val="0028110F"/>
    <w:rsid w:val="002A5E7F"/>
    <w:rsid w:val="002A646B"/>
    <w:rsid w:val="002A730D"/>
    <w:rsid w:val="002B0EBC"/>
    <w:rsid w:val="002B35FA"/>
    <w:rsid w:val="002C0109"/>
    <w:rsid w:val="002C580F"/>
    <w:rsid w:val="002D28B3"/>
    <w:rsid w:val="002D326B"/>
    <w:rsid w:val="002D6403"/>
    <w:rsid w:val="002D723C"/>
    <w:rsid w:val="002E0C11"/>
    <w:rsid w:val="002E5B35"/>
    <w:rsid w:val="00303498"/>
    <w:rsid w:val="00304212"/>
    <w:rsid w:val="00304569"/>
    <w:rsid w:val="00305444"/>
    <w:rsid w:val="003108E1"/>
    <w:rsid w:val="00322505"/>
    <w:rsid w:val="00323226"/>
    <w:rsid w:val="003257B8"/>
    <w:rsid w:val="003404BF"/>
    <w:rsid w:val="0034676E"/>
    <w:rsid w:val="00347586"/>
    <w:rsid w:val="00350845"/>
    <w:rsid w:val="00353459"/>
    <w:rsid w:val="00353AD2"/>
    <w:rsid w:val="003657E5"/>
    <w:rsid w:val="00365FB7"/>
    <w:rsid w:val="00375D62"/>
    <w:rsid w:val="00381FF2"/>
    <w:rsid w:val="003826A1"/>
    <w:rsid w:val="00383BD5"/>
    <w:rsid w:val="00386ABB"/>
    <w:rsid w:val="003959C1"/>
    <w:rsid w:val="003B14C5"/>
    <w:rsid w:val="003B3A3E"/>
    <w:rsid w:val="003D2C66"/>
    <w:rsid w:val="003D3836"/>
    <w:rsid w:val="003D60BE"/>
    <w:rsid w:val="003D6D63"/>
    <w:rsid w:val="003E57E5"/>
    <w:rsid w:val="003E6CD3"/>
    <w:rsid w:val="00400475"/>
    <w:rsid w:val="00400BE7"/>
    <w:rsid w:val="00406EDB"/>
    <w:rsid w:val="004079C0"/>
    <w:rsid w:val="004168EE"/>
    <w:rsid w:val="00424AF8"/>
    <w:rsid w:val="004274A0"/>
    <w:rsid w:val="004300F4"/>
    <w:rsid w:val="004308E4"/>
    <w:rsid w:val="004339C5"/>
    <w:rsid w:val="004344C4"/>
    <w:rsid w:val="00442322"/>
    <w:rsid w:val="00442DE2"/>
    <w:rsid w:val="00447BE6"/>
    <w:rsid w:val="00455364"/>
    <w:rsid w:val="00457401"/>
    <w:rsid w:val="00462479"/>
    <w:rsid w:val="00471364"/>
    <w:rsid w:val="004747ED"/>
    <w:rsid w:val="00477309"/>
    <w:rsid w:val="004804FE"/>
    <w:rsid w:val="004811F9"/>
    <w:rsid w:val="00487605"/>
    <w:rsid w:val="0049025D"/>
    <w:rsid w:val="00490A58"/>
    <w:rsid w:val="004920B4"/>
    <w:rsid w:val="0049650E"/>
    <w:rsid w:val="004A3C95"/>
    <w:rsid w:val="004B5F5A"/>
    <w:rsid w:val="004B6B7B"/>
    <w:rsid w:val="004C1325"/>
    <w:rsid w:val="004C5AEB"/>
    <w:rsid w:val="004D56ED"/>
    <w:rsid w:val="004E145B"/>
    <w:rsid w:val="004F1028"/>
    <w:rsid w:val="004F4DB2"/>
    <w:rsid w:val="004F586A"/>
    <w:rsid w:val="004F79BB"/>
    <w:rsid w:val="005025CE"/>
    <w:rsid w:val="005064FA"/>
    <w:rsid w:val="00506C56"/>
    <w:rsid w:val="00514349"/>
    <w:rsid w:val="00517CAC"/>
    <w:rsid w:val="00521BDD"/>
    <w:rsid w:val="005266FD"/>
    <w:rsid w:val="005328CC"/>
    <w:rsid w:val="005342AE"/>
    <w:rsid w:val="00541216"/>
    <w:rsid w:val="00542E88"/>
    <w:rsid w:val="00546087"/>
    <w:rsid w:val="0055054A"/>
    <w:rsid w:val="00551169"/>
    <w:rsid w:val="00554072"/>
    <w:rsid w:val="00560E25"/>
    <w:rsid w:val="00561154"/>
    <w:rsid w:val="00561481"/>
    <w:rsid w:val="00561C3B"/>
    <w:rsid w:val="00566066"/>
    <w:rsid w:val="005672B4"/>
    <w:rsid w:val="00577DCF"/>
    <w:rsid w:val="00586C09"/>
    <w:rsid w:val="00587ECD"/>
    <w:rsid w:val="00591FB7"/>
    <w:rsid w:val="005A0A8A"/>
    <w:rsid w:val="005A2622"/>
    <w:rsid w:val="005C0CE6"/>
    <w:rsid w:val="005D20C0"/>
    <w:rsid w:val="005D3682"/>
    <w:rsid w:val="005D667A"/>
    <w:rsid w:val="005D729A"/>
    <w:rsid w:val="005E0C60"/>
    <w:rsid w:val="005F7C9A"/>
    <w:rsid w:val="006020C8"/>
    <w:rsid w:val="00603494"/>
    <w:rsid w:val="00604955"/>
    <w:rsid w:val="00606B04"/>
    <w:rsid w:val="00616DA2"/>
    <w:rsid w:val="00622ACB"/>
    <w:rsid w:val="00624034"/>
    <w:rsid w:val="00624E9F"/>
    <w:rsid w:val="006311DC"/>
    <w:rsid w:val="00635CD3"/>
    <w:rsid w:val="0064384F"/>
    <w:rsid w:val="00644AB7"/>
    <w:rsid w:val="0064611C"/>
    <w:rsid w:val="006471A0"/>
    <w:rsid w:val="0065187E"/>
    <w:rsid w:val="00651D81"/>
    <w:rsid w:val="00652E69"/>
    <w:rsid w:val="006533BC"/>
    <w:rsid w:val="006555ED"/>
    <w:rsid w:val="00660C41"/>
    <w:rsid w:val="00671963"/>
    <w:rsid w:val="00673EBF"/>
    <w:rsid w:val="006942BB"/>
    <w:rsid w:val="006957DE"/>
    <w:rsid w:val="006A017D"/>
    <w:rsid w:val="006A1A81"/>
    <w:rsid w:val="006A6FE2"/>
    <w:rsid w:val="006B16D6"/>
    <w:rsid w:val="006B24D4"/>
    <w:rsid w:val="006B7541"/>
    <w:rsid w:val="006D4CB0"/>
    <w:rsid w:val="006D7CC4"/>
    <w:rsid w:val="006E2ADF"/>
    <w:rsid w:val="006E2F2F"/>
    <w:rsid w:val="006E3177"/>
    <w:rsid w:val="006E65AF"/>
    <w:rsid w:val="006F00A9"/>
    <w:rsid w:val="006F059F"/>
    <w:rsid w:val="006F1B5D"/>
    <w:rsid w:val="00710171"/>
    <w:rsid w:val="00712FF8"/>
    <w:rsid w:val="007162A9"/>
    <w:rsid w:val="00717301"/>
    <w:rsid w:val="0071775C"/>
    <w:rsid w:val="00723D5B"/>
    <w:rsid w:val="007247A5"/>
    <w:rsid w:val="007254F2"/>
    <w:rsid w:val="007264F5"/>
    <w:rsid w:val="00726F4C"/>
    <w:rsid w:val="00733D3B"/>
    <w:rsid w:val="00735D39"/>
    <w:rsid w:val="00740DBD"/>
    <w:rsid w:val="007478FB"/>
    <w:rsid w:val="00747C80"/>
    <w:rsid w:val="00752D81"/>
    <w:rsid w:val="00754EF4"/>
    <w:rsid w:val="00755C0F"/>
    <w:rsid w:val="007647C9"/>
    <w:rsid w:val="0078034E"/>
    <w:rsid w:val="007820A9"/>
    <w:rsid w:val="00794FB3"/>
    <w:rsid w:val="007A51AC"/>
    <w:rsid w:val="007B0FE7"/>
    <w:rsid w:val="007B5991"/>
    <w:rsid w:val="007C7BF6"/>
    <w:rsid w:val="007D2347"/>
    <w:rsid w:val="007D26A7"/>
    <w:rsid w:val="007E43B6"/>
    <w:rsid w:val="007F025D"/>
    <w:rsid w:val="007F2BEA"/>
    <w:rsid w:val="007F3970"/>
    <w:rsid w:val="00802700"/>
    <w:rsid w:val="00802DF3"/>
    <w:rsid w:val="008060EF"/>
    <w:rsid w:val="00820348"/>
    <w:rsid w:val="00825996"/>
    <w:rsid w:val="00825F5C"/>
    <w:rsid w:val="00841A57"/>
    <w:rsid w:val="0084556A"/>
    <w:rsid w:val="00847AFB"/>
    <w:rsid w:val="008547CC"/>
    <w:rsid w:val="00855876"/>
    <w:rsid w:val="00856489"/>
    <w:rsid w:val="008579FC"/>
    <w:rsid w:val="008642B6"/>
    <w:rsid w:val="0086455D"/>
    <w:rsid w:val="008831A6"/>
    <w:rsid w:val="0088424E"/>
    <w:rsid w:val="0089004E"/>
    <w:rsid w:val="00894EB5"/>
    <w:rsid w:val="008954D4"/>
    <w:rsid w:val="008A43E3"/>
    <w:rsid w:val="008A4D3F"/>
    <w:rsid w:val="008C1F93"/>
    <w:rsid w:val="008C5476"/>
    <w:rsid w:val="008D4A13"/>
    <w:rsid w:val="008D5EC9"/>
    <w:rsid w:val="008D6658"/>
    <w:rsid w:val="008E6542"/>
    <w:rsid w:val="00900851"/>
    <w:rsid w:val="00904B79"/>
    <w:rsid w:val="00921809"/>
    <w:rsid w:val="00923DB0"/>
    <w:rsid w:val="00925BC2"/>
    <w:rsid w:val="00926D06"/>
    <w:rsid w:val="00933B24"/>
    <w:rsid w:val="00936FBA"/>
    <w:rsid w:val="0094031C"/>
    <w:rsid w:val="00944A84"/>
    <w:rsid w:val="00953213"/>
    <w:rsid w:val="009535C6"/>
    <w:rsid w:val="00973E85"/>
    <w:rsid w:val="009740AF"/>
    <w:rsid w:val="0097732E"/>
    <w:rsid w:val="009868D1"/>
    <w:rsid w:val="00995A2E"/>
    <w:rsid w:val="00995E11"/>
    <w:rsid w:val="009A4C30"/>
    <w:rsid w:val="009B2EC0"/>
    <w:rsid w:val="009C0924"/>
    <w:rsid w:val="009C1617"/>
    <w:rsid w:val="009C2AF9"/>
    <w:rsid w:val="009C313C"/>
    <w:rsid w:val="009C44B3"/>
    <w:rsid w:val="009D15EC"/>
    <w:rsid w:val="009E6FA8"/>
    <w:rsid w:val="009F5548"/>
    <w:rsid w:val="009F5550"/>
    <w:rsid w:val="009F5EB7"/>
    <w:rsid w:val="009F5FEB"/>
    <w:rsid w:val="009F6E7A"/>
    <w:rsid w:val="00A025CA"/>
    <w:rsid w:val="00A033A8"/>
    <w:rsid w:val="00A055F1"/>
    <w:rsid w:val="00A056E6"/>
    <w:rsid w:val="00A15F5E"/>
    <w:rsid w:val="00A1789E"/>
    <w:rsid w:val="00A22A10"/>
    <w:rsid w:val="00A33BA7"/>
    <w:rsid w:val="00A41739"/>
    <w:rsid w:val="00A51776"/>
    <w:rsid w:val="00A57FF3"/>
    <w:rsid w:val="00A615D7"/>
    <w:rsid w:val="00A77286"/>
    <w:rsid w:val="00A82C7C"/>
    <w:rsid w:val="00A97A84"/>
    <w:rsid w:val="00AA04BD"/>
    <w:rsid w:val="00AA5B3B"/>
    <w:rsid w:val="00AA5BF3"/>
    <w:rsid w:val="00AA6AE2"/>
    <w:rsid w:val="00AB19FA"/>
    <w:rsid w:val="00AC56C3"/>
    <w:rsid w:val="00AE11D1"/>
    <w:rsid w:val="00AE23F5"/>
    <w:rsid w:val="00AE4820"/>
    <w:rsid w:val="00AF010D"/>
    <w:rsid w:val="00AF6006"/>
    <w:rsid w:val="00B05E9E"/>
    <w:rsid w:val="00B10B83"/>
    <w:rsid w:val="00B115E4"/>
    <w:rsid w:val="00B13776"/>
    <w:rsid w:val="00B17067"/>
    <w:rsid w:val="00B17502"/>
    <w:rsid w:val="00B20009"/>
    <w:rsid w:val="00B2749A"/>
    <w:rsid w:val="00B3099D"/>
    <w:rsid w:val="00B36AD1"/>
    <w:rsid w:val="00B37581"/>
    <w:rsid w:val="00B37BF5"/>
    <w:rsid w:val="00B4009F"/>
    <w:rsid w:val="00B46146"/>
    <w:rsid w:val="00B47E9E"/>
    <w:rsid w:val="00B47FFE"/>
    <w:rsid w:val="00B53BDA"/>
    <w:rsid w:val="00B55A7C"/>
    <w:rsid w:val="00B62E69"/>
    <w:rsid w:val="00B71501"/>
    <w:rsid w:val="00B747AF"/>
    <w:rsid w:val="00B75E3A"/>
    <w:rsid w:val="00B8251D"/>
    <w:rsid w:val="00B82B18"/>
    <w:rsid w:val="00B83BC6"/>
    <w:rsid w:val="00B8593E"/>
    <w:rsid w:val="00B876D9"/>
    <w:rsid w:val="00B87DEF"/>
    <w:rsid w:val="00B9145D"/>
    <w:rsid w:val="00B918B2"/>
    <w:rsid w:val="00B95C27"/>
    <w:rsid w:val="00B97017"/>
    <w:rsid w:val="00BA79E1"/>
    <w:rsid w:val="00BB5937"/>
    <w:rsid w:val="00BB5BB2"/>
    <w:rsid w:val="00BC4225"/>
    <w:rsid w:val="00BC4457"/>
    <w:rsid w:val="00BC71BA"/>
    <w:rsid w:val="00BD1BFE"/>
    <w:rsid w:val="00BD3291"/>
    <w:rsid w:val="00BD3507"/>
    <w:rsid w:val="00BD4F50"/>
    <w:rsid w:val="00BD68E2"/>
    <w:rsid w:val="00BF2DEA"/>
    <w:rsid w:val="00C01F07"/>
    <w:rsid w:val="00C100A0"/>
    <w:rsid w:val="00C12B8A"/>
    <w:rsid w:val="00C12D77"/>
    <w:rsid w:val="00C27FA8"/>
    <w:rsid w:val="00C330EA"/>
    <w:rsid w:val="00C35229"/>
    <w:rsid w:val="00C35864"/>
    <w:rsid w:val="00C40F48"/>
    <w:rsid w:val="00C43880"/>
    <w:rsid w:val="00C469D5"/>
    <w:rsid w:val="00C50E2D"/>
    <w:rsid w:val="00C5235D"/>
    <w:rsid w:val="00C579DB"/>
    <w:rsid w:val="00C6242C"/>
    <w:rsid w:val="00C6313F"/>
    <w:rsid w:val="00C65105"/>
    <w:rsid w:val="00C664EC"/>
    <w:rsid w:val="00C778D0"/>
    <w:rsid w:val="00C84746"/>
    <w:rsid w:val="00C84910"/>
    <w:rsid w:val="00C877BD"/>
    <w:rsid w:val="00C91B5D"/>
    <w:rsid w:val="00C923DD"/>
    <w:rsid w:val="00C97219"/>
    <w:rsid w:val="00CA6E5E"/>
    <w:rsid w:val="00CB178C"/>
    <w:rsid w:val="00CB1BBC"/>
    <w:rsid w:val="00CB2F32"/>
    <w:rsid w:val="00CB3187"/>
    <w:rsid w:val="00CB56E7"/>
    <w:rsid w:val="00CB6FB7"/>
    <w:rsid w:val="00CD2649"/>
    <w:rsid w:val="00CE2B59"/>
    <w:rsid w:val="00CE3958"/>
    <w:rsid w:val="00CF3BE6"/>
    <w:rsid w:val="00CF6A80"/>
    <w:rsid w:val="00D009BD"/>
    <w:rsid w:val="00D01A87"/>
    <w:rsid w:val="00D03CC8"/>
    <w:rsid w:val="00D046FE"/>
    <w:rsid w:val="00D04AE0"/>
    <w:rsid w:val="00D0657B"/>
    <w:rsid w:val="00D06F68"/>
    <w:rsid w:val="00D13327"/>
    <w:rsid w:val="00D156B9"/>
    <w:rsid w:val="00D16CEA"/>
    <w:rsid w:val="00D17CFB"/>
    <w:rsid w:val="00D21160"/>
    <w:rsid w:val="00D224AC"/>
    <w:rsid w:val="00D4241B"/>
    <w:rsid w:val="00D43CA9"/>
    <w:rsid w:val="00D45279"/>
    <w:rsid w:val="00D47CE4"/>
    <w:rsid w:val="00D50073"/>
    <w:rsid w:val="00D56836"/>
    <w:rsid w:val="00D56897"/>
    <w:rsid w:val="00D5776E"/>
    <w:rsid w:val="00D628F7"/>
    <w:rsid w:val="00D632E9"/>
    <w:rsid w:val="00D67884"/>
    <w:rsid w:val="00D82E70"/>
    <w:rsid w:val="00D8360A"/>
    <w:rsid w:val="00D87686"/>
    <w:rsid w:val="00D952BF"/>
    <w:rsid w:val="00DB3F6F"/>
    <w:rsid w:val="00DB6314"/>
    <w:rsid w:val="00DB6730"/>
    <w:rsid w:val="00DC21F2"/>
    <w:rsid w:val="00DC3D1F"/>
    <w:rsid w:val="00DC7944"/>
    <w:rsid w:val="00DC7DE4"/>
    <w:rsid w:val="00DD42DB"/>
    <w:rsid w:val="00DD565A"/>
    <w:rsid w:val="00DD64AC"/>
    <w:rsid w:val="00DE4B48"/>
    <w:rsid w:val="00DF441F"/>
    <w:rsid w:val="00E024AD"/>
    <w:rsid w:val="00E02BF1"/>
    <w:rsid w:val="00E054A8"/>
    <w:rsid w:val="00E30F23"/>
    <w:rsid w:val="00E314B4"/>
    <w:rsid w:val="00E319C9"/>
    <w:rsid w:val="00E34F87"/>
    <w:rsid w:val="00E432E1"/>
    <w:rsid w:val="00E4526A"/>
    <w:rsid w:val="00E503B5"/>
    <w:rsid w:val="00E510EE"/>
    <w:rsid w:val="00E56DF2"/>
    <w:rsid w:val="00E62103"/>
    <w:rsid w:val="00E71AAC"/>
    <w:rsid w:val="00E81FF3"/>
    <w:rsid w:val="00E90329"/>
    <w:rsid w:val="00E95744"/>
    <w:rsid w:val="00E96577"/>
    <w:rsid w:val="00EA4E28"/>
    <w:rsid w:val="00EA6E17"/>
    <w:rsid w:val="00EA7571"/>
    <w:rsid w:val="00EB09C0"/>
    <w:rsid w:val="00EB263C"/>
    <w:rsid w:val="00EC0C14"/>
    <w:rsid w:val="00EC0DFD"/>
    <w:rsid w:val="00EC529F"/>
    <w:rsid w:val="00ED1949"/>
    <w:rsid w:val="00ED569F"/>
    <w:rsid w:val="00EE0C66"/>
    <w:rsid w:val="00EE3485"/>
    <w:rsid w:val="00EE34AB"/>
    <w:rsid w:val="00EF5203"/>
    <w:rsid w:val="00F02CFB"/>
    <w:rsid w:val="00F04AA7"/>
    <w:rsid w:val="00F04BC6"/>
    <w:rsid w:val="00F17EAA"/>
    <w:rsid w:val="00F22676"/>
    <w:rsid w:val="00F24921"/>
    <w:rsid w:val="00F2708C"/>
    <w:rsid w:val="00F300CF"/>
    <w:rsid w:val="00F34FDD"/>
    <w:rsid w:val="00F35915"/>
    <w:rsid w:val="00F543DE"/>
    <w:rsid w:val="00F55491"/>
    <w:rsid w:val="00F579FC"/>
    <w:rsid w:val="00F609C3"/>
    <w:rsid w:val="00F64AC4"/>
    <w:rsid w:val="00F67F86"/>
    <w:rsid w:val="00F74DAA"/>
    <w:rsid w:val="00F77A0E"/>
    <w:rsid w:val="00F8556D"/>
    <w:rsid w:val="00F90A59"/>
    <w:rsid w:val="00F91277"/>
    <w:rsid w:val="00F966F4"/>
    <w:rsid w:val="00FA2C80"/>
    <w:rsid w:val="00FA2CA9"/>
    <w:rsid w:val="00FA367B"/>
    <w:rsid w:val="00FB0193"/>
    <w:rsid w:val="00FB2284"/>
    <w:rsid w:val="00FB6EE4"/>
    <w:rsid w:val="00FC33F9"/>
    <w:rsid w:val="00FC39A7"/>
    <w:rsid w:val="00FC46C8"/>
    <w:rsid w:val="00FC687B"/>
    <w:rsid w:val="00FD3670"/>
    <w:rsid w:val="00FD759D"/>
    <w:rsid w:val="00FE3315"/>
    <w:rsid w:val="00FE379E"/>
    <w:rsid w:val="00FF4370"/>
    <w:rsid w:val="00FF6A93"/>
    <w:rsid w:val="2944B149"/>
    <w:rsid w:val="6B476E99"/>
    <w:rsid w:val="791B5AF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427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47E9E"/>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rsid w:val="00B47E9E"/>
    <w:pPr>
      <w:keepNext/>
      <w:outlineLvl w:val="0"/>
    </w:pPr>
    <w:rPr>
      <w:b/>
      <w:sz w:val="32"/>
    </w:rPr>
  </w:style>
  <w:style w:type="paragraph" w:styleId="berschrift2">
    <w:name w:val="heading 2"/>
    <w:basedOn w:val="Standard"/>
    <w:next w:val="Standard"/>
    <w:link w:val="berschrift2Zchn"/>
    <w:qFormat/>
    <w:rsid w:val="00B47E9E"/>
    <w:pPr>
      <w:keepNext/>
      <w:spacing w:line="200" w:lineRule="exact"/>
      <w:jc w:val="both"/>
      <w:outlineLvl w:val="1"/>
    </w:pPr>
    <w:rPr>
      <w:b/>
      <w:bCs/>
      <w:iCs/>
      <w:sz w:val="12"/>
    </w:rPr>
  </w:style>
  <w:style w:type="paragraph" w:styleId="berschrift3">
    <w:name w:val="heading 3"/>
    <w:basedOn w:val="Standard"/>
    <w:next w:val="Standard"/>
    <w:qFormat/>
    <w:rsid w:val="00B47E9E"/>
    <w:pPr>
      <w:keepNext/>
      <w:outlineLvl w:val="2"/>
    </w:pPr>
    <w:rPr>
      <w:b/>
      <w:color w:val="999999"/>
      <w:sz w:val="32"/>
    </w:rPr>
  </w:style>
  <w:style w:type="paragraph" w:styleId="berschrift4">
    <w:name w:val="heading 4"/>
    <w:basedOn w:val="Standard"/>
    <w:next w:val="Standard"/>
    <w:qFormat/>
    <w:rsid w:val="00B47E9E"/>
    <w:pPr>
      <w:keepNext/>
      <w:spacing w:line="360" w:lineRule="auto"/>
      <w:outlineLvl w:val="3"/>
    </w:pPr>
    <w:rPr>
      <w:rFonts w:cs="Arial"/>
      <w:b/>
      <w:sz w:val="28"/>
    </w:rPr>
  </w:style>
  <w:style w:type="paragraph" w:styleId="berschrift5">
    <w:name w:val="heading 5"/>
    <w:basedOn w:val="Standard"/>
    <w:next w:val="Standard"/>
    <w:qFormat/>
    <w:rsid w:val="00B47E9E"/>
    <w:pPr>
      <w:spacing w:before="240" w:after="60"/>
      <w:outlineLvl w:val="4"/>
    </w:pPr>
    <w:rPr>
      <w:b/>
      <w:bCs/>
      <w:i/>
      <w:iCs/>
      <w:sz w:val="26"/>
      <w:szCs w:val="26"/>
    </w:rPr>
  </w:style>
  <w:style w:type="paragraph" w:styleId="berschrift7">
    <w:name w:val="heading 7"/>
    <w:basedOn w:val="Standard"/>
    <w:next w:val="Standard"/>
    <w:qFormat/>
    <w:rsid w:val="00B47E9E"/>
    <w:pPr>
      <w:spacing w:before="240" w:after="60"/>
      <w:outlineLvl w:val="6"/>
    </w:pPr>
    <w:rPr>
      <w:rFonts w:ascii="Times New Roman" w:hAnsi="Times New Roman"/>
      <w:sz w:val="24"/>
      <w:szCs w:val="24"/>
    </w:rPr>
  </w:style>
  <w:style w:type="paragraph" w:styleId="berschrift9">
    <w:name w:val="heading 9"/>
    <w:basedOn w:val="Standard"/>
    <w:next w:val="Standard"/>
    <w:qFormat/>
    <w:rsid w:val="00B47E9E"/>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47E9E"/>
    <w:pPr>
      <w:tabs>
        <w:tab w:val="center" w:pos="4819"/>
        <w:tab w:val="right" w:pos="9071"/>
      </w:tabs>
    </w:pPr>
  </w:style>
  <w:style w:type="paragraph" w:customStyle="1" w:styleId="G3">
    <w:name w:val="G3"/>
    <w:rsid w:val="00B47E9E"/>
    <w:pPr>
      <w:overflowPunct w:val="0"/>
      <w:autoSpaceDE w:val="0"/>
      <w:autoSpaceDN w:val="0"/>
      <w:adjustRightInd w:val="0"/>
      <w:spacing w:line="360" w:lineRule="exact"/>
      <w:textAlignment w:val="baseline"/>
    </w:pPr>
    <w:rPr>
      <w:rFonts w:ascii="lettergothic" w:hAnsi="lettergothic"/>
      <w:sz w:val="24"/>
    </w:rPr>
  </w:style>
  <w:style w:type="character" w:styleId="Hyperlink">
    <w:name w:val="Hyperlink"/>
    <w:basedOn w:val="Absatz-Standardschriftart"/>
    <w:rsid w:val="00B47E9E"/>
    <w:rPr>
      <w:color w:val="0000FF"/>
      <w:u w:val="single"/>
    </w:rPr>
  </w:style>
  <w:style w:type="character" w:styleId="BesuchterLink">
    <w:name w:val="FollowedHyperlink"/>
    <w:basedOn w:val="Absatz-Standardschriftart"/>
    <w:rsid w:val="00B47E9E"/>
    <w:rPr>
      <w:color w:val="800080"/>
      <w:u w:val="single"/>
    </w:rPr>
  </w:style>
  <w:style w:type="paragraph" w:styleId="Fuzeile">
    <w:name w:val="footer"/>
    <w:basedOn w:val="Standard"/>
    <w:rsid w:val="00B47E9E"/>
    <w:pPr>
      <w:tabs>
        <w:tab w:val="center" w:pos="4536"/>
        <w:tab w:val="right" w:pos="9072"/>
      </w:tabs>
    </w:pPr>
  </w:style>
  <w:style w:type="character" w:styleId="Seitenzahl">
    <w:name w:val="page number"/>
    <w:basedOn w:val="Absatz-Standardschriftart"/>
    <w:rsid w:val="00B47E9E"/>
  </w:style>
  <w:style w:type="paragraph" w:customStyle="1" w:styleId="BodyText21">
    <w:name w:val="Body Text 21"/>
    <w:basedOn w:val="Standard"/>
    <w:rsid w:val="00B47E9E"/>
    <w:pPr>
      <w:spacing w:line="360" w:lineRule="auto"/>
      <w:jc w:val="both"/>
    </w:pPr>
  </w:style>
  <w:style w:type="paragraph" w:styleId="Kommentartext">
    <w:name w:val="annotation text"/>
    <w:basedOn w:val="Standard"/>
    <w:link w:val="KommentartextZchn"/>
    <w:semiHidden/>
    <w:rsid w:val="00B47E9E"/>
    <w:rPr>
      <w:sz w:val="20"/>
    </w:rPr>
  </w:style>
  <w:style w:type="paragraph" w:styleId="Sprechblasentext">
    <w:name w:val="Balloon Text"/>
    <w:basedOn w:val="Standard"/>
    <w:semiHidden/>
    <w:rsid w:val="00B47E9E"/>
    <w:rPr>
      <w:rFonts w:ascii="Tahoma" w:hAnsi="Tahoma" w:cs="Tahoma"/>
      <w:sz w:val="16"/>
      <w:szCs w:val="16"/>
    </w:rPr>
  </w:style>
  <w:style w:type="paragraph" w:customStyle="1" w:styleId="StandardArial">
    <w:name w:val="Standard + Arial"/>
    <w:aliases w:val="11 pt"/>
    <w:basedOn w:val="Standard"/>
    <w:rsid w:val="00B47E9E"/>
    <w:pPr>
      <w:overflowPunct/>
      <w:autoSpaceDE/>
      <w:autoSpaceDN/>
      <w:adjustRightInd/>
      <w:ind w:right="3312"/>
      <w:textAlignment w:val="auto"/>
    </w:pPr>
    <w:rPr>
      <w:rFonts w:cs="Arial"/>
      <w:szCs w:val="9"/>
    </w:rPr>
  </w:style>
  <w:style w:type="paragraph" w:styleId="Textkrper">
    <w:name w:val="Body Text"/>
    <w:basedOn w:val="Standard"/>
    <w:rsid w:val="00B47E9E"/>
    <w:pPr>
      <w:overflowPunct/>
      <w:autoSpaceDE/>
      <w:autoSpaceDN/>
      <w:adjustRightInd/>
      <w:textAlignment w:val="auto"/>
    </w:pPr>
    <w:rPr>
      <w:b/>
      <w:bCs/>
      <w:szCs w:val="24"/>
    </w:rPr>
  </w:style>
  <w:style w:type="paragraph" w:styleId="Textkrper2">
    <w:name w:val="Body Text 2"/>
    <w:basedOn w:val="Standard"/>
    <w:rsid w:val="00B47E9E"/>
    <w:pPr>
      <w:overflowPunct/>
      <w:autoSpaceDE/>
      <w:autoSpaceDN/>
      <w:adjustRightInd/>
      <w:textAlignment w:val="auto"/>
    </w:pPr>
    <w:rPr>
      <w:b/>
      <w:bCs/>
      <w:sz w:val="28"/>
      <w:szCs w:val="24"/>
    </w:rPr>
  </w:style>
  <w:style w:type="paragraph" w:customStyle="1" w:styleId="bodytext">
    <w:name w:val="bodytext"/>
    <w:basedOn w:val="Standard"/>
    <w:rsid w:val="00B47E9E"/>
    <w:pPr>
      <w:overflowPunct/>
      <w:autoSpaceDE/>
      <w:autoSpaceDN/>
      <w:adjustRightInd/>
      <w:textAlignment w:val="auto"/>
    </w:pPr>
    <w:rPr>
      <w:rFonts w:ascii="Times New Roman" w:hAnsi="Times New Roman"/>
      <w:sz w:val="24"/>
      <w:szCs w:val="24"/>
    </w:rPr>
  </w:style>
  <w:style w:type="paragraph" w:styleId="StandardWeb">
    <w:name w:val="Normal (Web)"/>
    <w:basedOn w:val="Standard"/>
    <w:rsid w:val="00B47E9E"/>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headline1">
    <w:name w:val="headline1"/>
    <w:basedOn w:val="Absatz-Standardschriftart"/>
    <w:rsid w:val="00B47E9E"/>
    <w:rPr>
      <w:b/>
      <w:bCs/>
      <w:vanish w:val="0"/>
      <w:webHidden w:val="0"/>
      <w:color w:val="0E437B"/>
      <w:sz w:val="21"/>
      <w:szCs w:val="21"/>
      <w:specVanish w:val="0"/>
    </w:rPr>
  </w:style>
  <w:style w:type="character" w:customStyle="1" w:styleId="berschrift2Zchn">
    <w:name w:val="Überschrift 2 Zchn"/>
    <w:basedOn w:val="Absatz-Standardschriftart"/>
    <w:link w:val="berschrift2"/>
    <w:rsid w:val="00EB263C"/>
    <w:rPr>
      <w:rFonts w:ascii="Arial" w:hAnsi="Arial"/>
      <w:b/>
      <w:bCs/>
      <w:iCs/>
      <w:sz w:val="12"/>
    </w:rPr>
  </w:style>
  <w:style w:type="character" w:customStyle="1" w:styleId="xrtl1">
    <w:name w:val="xr_tl1"/>
    <w:basedOn w:val="Absatz-Standardschriftart"/>
    <w:rsid w:val="00591FB7"/>
  </w:style>
  <w:style w:type="table" w:styleId="Tabellenraster">
    <w:name w:val="Table Grid"/>
    <w:basedOn w:val="NormaleTabelle"/>
    <w:rsid w:val="00C91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432E1"/>
    <w:pPr>
      <w:overflowPunct/>
      <w:autoSpaceDE/>
      <w:autoSpaceDN/>
      <w:adjustRightInd/>
      <w:spacing w:after="200" w:line="276" w:lineRule="auto"/>
      <w:ind w:left="720"/>
      <w:contextualSpacing/>
      <w:textAlignment w:val="auto"/>
    </w:pPr>
    <w:rPr>
      <w:rFonts w:asciiTheme="minorHAnsi" w:eastAsiaTheme="minorHAnsi" w:hAnsiTheme="minorHAnsi" w:cstheme="minorBidi"/>
      <w:szCs w:val="22"/>
      <w:lang w:eastAsia="en-US"/>
    </w:rPr>
  </w:style>
  <w:style w:type="paragraph" w:customStyle="1" w:styleId="Default">
    <w:name w:val="Default"/>
    <w:rsid w:val="00386ABB"/>
    <w:pPr>
      <w:autoSpaceDE w:val="0"/>
      <w:autoSpaceDN w:val="0"/>
      <w:adjustRightInd w:val="0"/>
    </w:pPr>
    <w:rPr>
      <w:rFonts w:ascii="Arial" w:hAnsi="Arial" w:cs="Arial"/>
      <w:color w:val="000000"/>
      <w:sz w:val="24"/>
      <w:szCs w:val="24"/>
    </w:rPr>
  </w:style>
  <w:style w:type="character" w:styleId="Kommentarzeichen">
    <w:name w:val="annotation reference"/>
    <w:basedOn w:val="Absatz-Standardschriftart"/>
    <w:semiHidden/>
    <w:unhideWhenUsed/>
    <w:rsid w:val="00A77286"/>
    <w:rPr>
      <w:sz w:val="16"/>
      <w:szCs w:val="16"/>
    </w:rPr>
  </w:style>
  <w:style w:type="paragraph" w:styleId="Kommentarthema">
    <w:name w:val="annotation subject"/>
    <w:basedOn w:val="Kommentartext"/>
    <w:next w:val="Kommentartext"/>
    <w:link w:val="KommentarthemaZchn"/>
    <w:semiHidden/>
    <w:unhideWhenUsed/>
    <w:rsid w:val="00A77286"/>
    <w:rPr>
      <w:b/>
      <w:bCs/>
    </w:rPr>
  </w:style>
  <w:style w:type="character" w:customStyle="1" w:styleId="KommentartextZchn">
    <w:name w:val="Kommentartext Zchn"/>
    <w:basedOn w:val="Absatz-Standardschriftart"/>
    <w:link w:val="Kommentartext"/>
    <w:semiHidden/>
    <w:rsid w:val="00A77286"/>
    <w:rPr>
      <w:rFonts w:ascii="Arial" w:hAnsi="Arial"/>
    </w:rPr>
  </w:style>
  <w:style w:type="character" w:customStyle="1" w:styleId="KommentarthemaZchn">
    <w:name w:val="Kommentarthema Zchn"/>
    <w:basedOn w:val="KommentartextZchn"/>
    <w:link w:val="Kommentarthema"/>
    <w:semiHidden/>
    <w:rsid w:val="00A77286"/>
    <w:rPr>
      <w:rFonts w:ascii="Arial" w:hAnsi="Arial"/>
      <w:b/>
      <w:bCs/>
    </w:rPr>
  </w:style>
  <w:style w:type="paragraph" w:styleId="berarbeitung">
    <w:name w:val="Revision"/>
    <w:hidden/>
    <w:uiPriority w:val="99"/>
    <w:semiHidden/>
    <w:rsid w:val="00CB56E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488156">
      <w:bodyDiv w:val="1"/>
      <w:marLeft w:val="0"/>
      <w:marRight w:val="0"/>
      <w:marTop w:val="0"/>
      <w:marBottom w:val="0"/>
      <w:divBdr>
        <w:top w:val="none" w:sz="0" w:space="0" w:color="auto"/>
        <w:left w:val="none" w:sz="0" w:space="0" w:color="auto"/>
        <w:bottom w:val="none" w:sz="0" w:space="0" w:color="auto"/>
        <w:right w:val="none" w:sz="0" w:space="0" w:color="auto"/>
      </w:divBdr>
      <w:divsChild>
        <w:div w:id="1102994092">
          <w:marLeft w:val="0"/>
          <w:marRight w:val="0"/>
          <w:marTop w:val="0"/>
          <w:marBottom w:val="0"/>
          <w:divBdr>
            <w:top w:val="none" w:sz="0" w:space="0" w:color="auto"/>
            <w:left w:val="none" w:sz="0" w:space="0" w:color="auto"/>
            <w:bottom w:val="none" w:sz="0" w:space="0" w:color="auto"/>
            <w:right w:val="none" w:sz="0" w:space="0" w:color="auto"/>
          </w:divBdr>
          <w:divsChild>
            <w:div w:id="521476353">
              <w:marLeft w:val="0"/>
              <w:marRight w:val="0"/>
              <w:marTop w:val="0"/>
              <w:marBottom w:val="0"/>
              <w:divBdr>
                <w:top w:val="none" w:sz="0" w:space="0" w:color="auto"/>
                <w:left w:val="none" w:sz="0" w:space="0" w:color="auto"/>
                <w:bottom w:val="none" w:sz="0" w:space="0" w:color="auto"/>
                <w:right w:val="none" w:sz="0" w:space="0" w:color="auto"/>
              </w:divBdr>
              <w:divsChild>
                <w:div w:id="901528748">
                  <w:marLeft w:val="0"/>
                  <w:marRight w:val="0"/>
                  <w:marTop w:val="0"/>
                  <w:marBottom w:val="0"/>
                  <w:divBdr>
                    <w:top w:val="none" w:sz="0" w:space="0" w:color="auto"/>
                    <w:left w:val="none" w:sz="0" w:space="0" w:color="auto"/>
                    <w:bottom w:val="none" w:sz="0" w:space="0" w:color="auto"/>
                    <w:right w:val="none" w:sz="0" w:space="0" w:color="auto"/>
                  </w:divBdr>
                  <w:divsChild>
                    <w:div w:id="25678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9909661">
      <w:bodyDiv w:val="1"/>
      <w:marLeft w:val="0"/>
      <w:marRight w:val="0"/>
      <w:marTop w:val="0"/>
      <w:marBottom w:val="0"/>
      <w:divBdr>
        <w:top w:val="none" w:sz="0" w:space="0" w:color="auto"/>
        <w:left w:val="none" w:sz="0" w:space="0" w:color="auto"/>
        <w:bottom w:val="none" w:sz="0" w:space="0" w:color="auto"/>
        <w:right w:val="none" w:sz="0" w:space="0" w:color="auto"/>
      </w:divBdr>
    </w:div>
    <w:div w:id="1177309787">
      <w:bodyDiv w:val="1"/>
      <w:marLeft w:val="0"/>
      <w:marRight w:val="0"/>
      <w:marTop w:val="0"/>
      <w:marBottom w:val="0"/>
      <w:divBdr>
        <w:top w:val="none" w:sz="0" w:space="0" w:color="auto"/>
        <w:left w:val="none" w:sz="0" w:space="0" w:color="auto"/>
        <w:bottom w:val="none" w:sz="0" w:space="0" w:color="auto"/>
        <w:right w:val="none" w:sz="0" w:space="0" w:color="auto"/>
      </w:divBdr>
    </w:div>
    <w:div w:id="1334797332">
      <w:bodyDiv w:val="1"/>
      <w:marLeft w:val="0"/>
      <w:marRight w:val="0"/>
      <w:marTop w:val="0"/>
      <w:marBottom w:val="0"/>
      <w:divBdr>
        <w:top w:val="none" w:sz="0" w:space="0" w:color="auto"/>
        <w:left w:val="none" w:sz="0" w:space="0" w:color="auto"/>
        <w:bottom w:val="none" w:sz="0" w:space="0" w:color="auto"/>
        <w:right w:val="none" w:sz="0" w:space="0" w:color="auto"/>
      </w:divBdr>
    </w:div>
    <w:div w:id="1494375225">
      <w:bodyDiv w:val="1"/>
      <w:marLeft w:val="0"/>
      <w:marRight w:val="0"/>
      <w:marTop w:val="0"/>
      <w:marBottom w:val="0"/>
      <w:divBdr>
        <w:top w:val="none" w:sz="0" w:space="0" w:color="auto"/>
        <w:left w:val="none" w:sz="0" w:space="0" w:color="auto"/>
        <w:bottom w:val="none" w:sz="0" w:space="0" w:color="auto"/>
        <w:right w:val="none" w:sz="0" w:space="0" w:color="auto"/>
      </w:divBdr>
    </w:div>
    <w:div w:id="1879388864">
      <w:bodyDiv w:val="1"/>
      <w:marLeft w:val="0"/>
      <w:marRight w:val="0"/>
      <w:marTop w:val="0"/>
      <w:marBottom w:val="0"/>
      <w:divBdr>
        <w:top w:val="none" w:sz="0" w:space="0" w:color="auto"/>
        <w:left w:val="none" w:sz="0" w:space="0" w:color="auto"/>
        <w:bottom w:val="none" w:sz="0" w:space="0" w:color="auto"/>
        <w:right w:val="none" w:sz="0" w:space="0" w:color="auto"/>
      </w:divBdr>
    </w:div>
    <w:div w:id="199290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Presse-man@man.eu" TargetMode="External"/><Relationship Id="rId2" Type="http://schemas.openxmlformats.org/officeDocument/2006/relationships/image" Target="media/image2.jpg"/><Relationship Id="rId1" Type="http://schemas.openxmlformats.org/officeDocument/2006/relationships/image" Target="media/image1.jpeg"/><Relationship Id="rId6" Type="http://schemas.openxmlformats.org/officeDocument/2006/relationships/hyperlink" Target="https://press.mantruckandbus.com/" TargetMode="External"/><Relationship Id="rId5" Type="http://schemas.openxmlformats.org/officeDocument/2006/relationships/hyperlink" Target="mailto:Presse-man@man.eu" TargetMode="External"/><Relationship Id="rId4" Type="http://schemas.openxmlformats.org/officeDocument/2006/relationships/hyperlink" Target="https://press.mantruckandbus.com/"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A5758AC4B1F34DB2275214686F282A" ma:contentTypeVersion="19" ma:contentTypeDescription="Create a new document." ma:contentTypeScope="" ma:versionID="5e69d531f329490c2f1265b6a07ec93b">
  <xsd:schema xmlns:xsd="http://www.w3.org/2001/XMLSchema" xmlns:xs="http://www.w3.org/2001/XMLSchema" xmlns:p="http://schemas.microsoft.com/office/2006/metadata/properties" xmlns:ns2="1ae82265-6f18-4a5e-803a-503778e0c8e3" xmlns:ns3="ede2402f-5ec8-45b8-8c92-06df2258e6a8" targetNamespace="http://schemas.microsoft.com/office/2006/metadata/properties" ma:root="true" ma:fieldsID="aa8a0a642807c437179a60b1ca3be4b9" ns2:_="" ns3:_="">
    <xsd:import namespace="1ae82265-6f18-4a5e-803a-503778e0c8e3"/>
    <xsd:import namespace="ede2402f-5ec8-45b8-8c92-06df2258e6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e82265-6f18-4a5e-803a-503778e0c8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8b956c5-7b51-4f98-98b3-f5fe7df043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e2402f-5ec8-45b8-8c92-06df2258e6a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2fe2b5-61ff-41dd-8950-a0d0f459381c}" ma:internalName="TaxCatchAll" ma:showField="CatchAllData" ma:web="ede2402f-5ec8-45b8-8c92-06df2258e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e82265-6f18-4a5e-803a-503778e0c8e3">
      <Terms xmlns="http://schemas.microsoft.com/office/infopath/2007/PartnerControls"/>
    </lcf76f155ced4ddcb4097134ff3c332f>
    <TaxCatchAll xmlns="ede2402f-5ec8-45b8-8c92-06df2258e6a8" xsi:nil="true"/>
  </documentManagement>
</p:properties>
</file>

<file path=customXml/itemProps1.xml><?xml version="1.0" encoding="utf-8"?>
<ds:datastoreItem xmlns:ds="http://schemas.openxmlformats.org/officeDocument/2006/customXml" ds:itemID="{A9B7B6DD-7F62-496B-A154-1184693070F9}">
  <ds:schemaRefs>
    <ds:schemaRef ds:uri="http://schemas.openxmlformats.org/officeDocument/2006/bibliography"/>
  </ds:schemaRefs>
</ds:datastoreItem>
</file>

<file path=customXml/itemProps2.xml><?xml version="1.0" encoding="utf-8"?>
<ds:datastoreItem xmlns:ds="http://schemas.openxmlformats.org/officeDocument/2006/customXml" ds:itemID="{357FF0DB-9742-4FA4-84C7-B347F693CC59}"/>
</file>

<file path=customXml/itemProps3.xml><?xml version="1.0" encoding="utf-8"?>
<ds:datastoreItem xmlns:ds="http://schemas.openxmlformats.org/officeDocument/2006/customXml" ds:itemID="{A862C84A-9B76-47D7-B050-DF00B43BDDB2}"/>
</file>

<file path=customXml/itemProps4.xml><?xml version="1.0" encoding="utf-8"?>
<ds:datastoreItem xmlns:ds="http://schemas.openxmlformats.org/officeDocument/2006/customXml" ds:itemID="{7A0A8416-A8A3-4FBA-8C5D-26448C68439F}"/>
</file>

<file path=docMetadata/LabelInfo.xml><?xml version="1.0" encoding="utf-8"?>
<clbl:labelList xmlns:clbl="http://schemas.microsoft.com/office/2020/mipLabelMetadata">
  <clbl:label id="{ebb139ea-6c0f-483b-849b-f4eb908d0141}" enabled="1" method="Standard" siteId="{ccc63daa-d84b-4abd-98fd-4eeb839de273}"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7642</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2025-09-25T08:35:00Z</dcterms:created>
  <dcterms:modified xsi:type="dcterms:W3CDTF">2025-09-25T08:36:00Z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0x01010036A5758AC4B1F34DB2275214686F282A</vt:lpwstr>
  </property>
  <property fmtid="{D5CDD505-2E9C-101B-9397-08002B2CF9AE}" pid="3" name="MediaServiceImageTags">
    <vt:lpwstr/>
  </property>
</Properties>
</file>